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30AD2" w14:textId="1FE955A3" w:rsidR="00E233A6" w:rsidRDefault="00E233A6" w:rsidP="004845B8">
      <w:pPr>
        <w:spacing w:after="0" w:line="240" w:lineRule="auto"/>
        <w:jc w:val="center"/>
        <w:rPr>
          <w:rFonts w:ascii="Times New Roman" w:eastAsia="Times New Roman" w:hAnsi="Times New Roman" w:cs="Times New Roman"/>
          <w:b/>
          <w:bCs/>
          <w:sz w:val="28"/>
          <w:szCs w:val="28"/>
        </w:rPr>
      </w:pPr>
      <w:r w:rsidRPr="008D6135">
        <w:rPr>
          <w:rFonts w:ascii="Times New Roman" w:eastAsia="Times New Roman" w:hAnsi="Times New Roman" w:cs="Times New Roman"/>
          <w:b/>
          <w:bCs/>
          <w:sz w:val="28"/>
          <w:szCs w:val="28"/>
        </w:rPr>
        <w:t>SPECIFIC PROCUREMENT NOTICE</w:t>
      </w:r>
    </w:p>
    <w:p w14:paraId="3666DAF5" w14:textId="77777777" w:rsidR="004845B8" w:rsidRPr="00B64186" w:rsidRDefault="004845B8" w:rsidP="004845B8">
      <w:pPr>
        <w:spacing w:after="0" w:line="240" w:lineRule="auto"/>
        <w:jc w:val="center"/>
        <w:rPr>
          <w:rFonts w:ascii="Times New Roman" w:eastAsia="Times New Roman" w:hAnsi="Times New Roman" w:cs="Times New Roman"/>
          <w:spacing w:val="-2"/>
          <w:szCs w:val="20"/>
          <w:highlight w:val="yellow"/>
        </w:rPr>
      </w:pPr>
    </w:p>
    <w:p w14:paraId="2ED2C7B2" w14:textId="77777777" w:rsidR="00E233A6" w:rsidRPr="0086782A" w:rsidRDefault="0086782A" w:rsidP="0086782A">
      <w:pPr>
        <w:spacing w:after="0" w:line="240" w:lineRule="auto"/>
        <w:rPr>
          <w:rFonts w:ascii="Times New Roman" w:eastAsia="Times New Roman" w:hAnsi="Times New Roman" w:cs="Times New Roman"/>
          <w:b/>
          <w:spacing w:val="-2"/>
          <w:sz w:val="24"/>
          <w:szCs w:val="24"/>
        </w:rPr>
      </w:pPr>
      <w:r w:rsidRPr="0086782A">
        <w:rPr>
          <w:rFonts w:ascii="Times New Roman" w:eastAsia="Times New Roman" w:hAnsi="Times New Roman" w:cs="Times New Roman"/>
          <w:b/>
          <w:sz w:val="24"/>
          <w:szCs w:val="24"/>
          <w:lang w:eastAsia="ru-RU"/>
        </w:rPr>
        <w:t xml:space="preserve">Country: </w:t>
      </w:r>
      <w:r w:rsidR="00E233A6" w:rsidRPr="0086782A">
        <w:rPr>
          <w:rFonts w:ascii="Times New Roman" w:eastAsia="Times New Roman" w:hAnsi="Times New Roman" w:cs="Times New Roman"/>
          <w:b/>
          <w:sz w:val="24"/>
          <w:szCs w:val="24"/>
          <w:lang w:eastAsia="ru-RU"/>
        </w:rPr>
        <w:t>REPUBLIC OF KAZAKHSTAN</w:t>
      </w:r>
    </w:p>
    <w:p w14:paraId="5228567D" w14:textId="77777777" w:rsidR="00FA627A" w:rsidRPr="00BE2659" w:rsidRDefault="00E233A6" w:rsidP="00FA627A">
      <w:pPr>
        <w:suppressAutoHyphens/>
        <w:spacing w:after="0" w:line="240" w:lineRule="auto"/>
        <w:rPr>
          <w:rFonts w:asciiTheme="majorBidi" w:hAnsiTheme="majorBidi" w:cstheme="majorBidi"/>
          <w:spacing w:val="-2"/>
        </w:rPr>
      </w:pPr>
      <w:r w:rsidRPr="0086782A">
        <w:rPr>
          <w:rFonts w:ascii="Times New Roman" w:eastAsia="Times New Roman" w:hAnsi="Times New Roman" w:cs="Times New Roman"/>
          <w:b/>
          <w:sz w:val="24"/>
          <w:szCs w:val="24"/>
          <w:lang w:eastAsia="ru-RU"/>
        </w:rPr>
        <w:t>Project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p>
    <w:p w14:paraId="708AD8F1" w14:textId="43FDB902" w:rsidR="00FA627A" w:rsidRPr="00BE2659" w:rsidRDefault="00FA627A" w:rsidP="00FA627A">
      <w:pPr>
        <w:suppressAutoHyphens/>
        <w:spacing w:after="0" w:line="240" w:lineRule="auto"/>
        <w:rPr>
          <w:rFonts w:asciiTheme="majorBidi" w:hAnsiTheme="majorBidi" w:cstheme="majorBidi"/>
          <w:i/>
          <w:iCs/>
          <w:spacing w:val="-2"/>
        </w:rPr>
      </w:pPr>
      <w:r w:rsidRPr="00BE2659">
        <w:rPr>
          <w:rFonts w:asciiTheme="majorBidi" w:hAnsiTheme="majorBidi" w:cstheme="majorBidi"/>
          <w:spacing w:val="-2"/>
        </w:rPr>
        <w:t>Sector</w:t>
      </w:r>
      <w:r w:rsidRPr="00BE2659">
        <w:rPr>
          <w:rFonts w:asciiTheme="majorBidi" w:hAnsiTheme="majorBidi" w:cstheme="majorBidi"/>
          <w:i/>
          <w:iCs/>
          <w:spacing w:val="-2"/>
        </w:rPr>
        <w:t xml:space="preserve">: </w:t>
      </w:r>
      <w:r w:rsidRPr="00BE2659">
        <w:rPr>
          <w:rFonts w:asciiTheme="majorBidi" w:hAnsiTheme="majorBidi" w:cstheme="majorBidi"/>
          <w:b/>
          <w:bCs/>
          <w:spacing w:val="-2"/>
        </w:rPr>
        <w:t>Water Resource</w:t>
      </w:r>
      <w:r w:rsidR="00125F98">
        <w:rPr>
          <w:rFonts w:asciiTheme="majorBidi" w:hAnsiTheme="majorBidi" w:cstheme="majorBidi"/>
          <w:b/>
          <w:bCs/>
          <w:spacing w:val="-2"/>
        </w:rPr>
        <w:t>s</w:t>
      </w:r>
      <w:r w:rsidRPr="00BE2659">
        <w:rPr>
          <w:rFonts w:asciiTheme="majorBidi" w:hAnsiTheme="majorBidi" w:cstheme="majorBidi"/>
          <w:b/>
          <w:bCs/>
          <w:spacing w:val="-2"/>
        </w:rPr>
        <w:t xml:space="preserve"> </w:t>
      </w:r>
    </w:p>
    <w:p w14:paraId="30364E9F" w14:textId="28939EAF" w:rsidR="00E233A6" w:rsidRPr="002F7CFB" w:rsidRDefault="00E233A6" w:rsidP="00E233A6">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rPr>
        <w:t xml:space="preserve">Date: </w:t>
      </w:r>
      <w:r w:rsidR="000E3DFD" w:rsidRPr="000E3DFD">
        <w:rPr>
          <w:rFonts w:ascii="Times New Roman" w:hAnsi="Times New Roman" w:cs="Times New Roman"/>
          <w:b/>
          <w:sz w:val="24"/>
          <w:szCs w:val="24"/>
          <w:highlight w:val="yellow"/>
        </w:rPr>
        <w:t xml:space="preserve">10 </w:t>
      </w:r>
      <w:r w:rsidR="007703D4" w:rsidRPr="00125F98">
        <w:rPr>
          <w:rFonts w:ascii="Times New Roman" w:hAnsi="Times New Roman" w:cs="Times New Roman"/>
          <w:b/>
          <w:sz w:val="24"/>
          <w:szCs w:val="24"/>
          <w:highlight w:val="yellow"/>
        </w:rPr>
        <w:t>September</w:t>
      </w:r>
      <w:r w:rsidR="00FA627A" w:rsidRPr="00125F98">
        <w:rPr>
          <w:rFonts w:ascii="Times New Roman" w:hAnsi="Times New Roman" w:cs="Times New Roman"/>
          <w:b/>
          <w:sz w:val="24"/>
          <w:szCs w:val="24"/>
          <w:highlight w:val="yellow"/>
          <w:lang w:val="tr-TR"/>
        </w:rPr>
        <w:t xml:space="preserve"> 2025</w:t>
      </w:r>
    </w:p>
    <w:p w14:paraId="0CD402D4" w14:textId="77777777" w:rsidR="00D165C7" w:rsidRPr="00B64186" w:rsidRDefault="00D165C7" w:rsidP="00E233A6">
      <w:pPr>
        <w:spacing w:after="0" w:line="240" w:lineRule="auto"/>
        <w:jc w:val="both"/>
        <w:rPr>
          <w:rFonts w:ascii="Times New Roman" w:eastAsia="Times New Roman" w:hAnsi="Times New Roman" w:cs="Times New Roman"/>
          <w:color w:val="FF0000"/>
          <w:sz w:val="24"/>
          <w:szCs w:val="24"/>
        </w:rPr>
      </w:pPr>
      <w:r w:rsidRPr="00C34A39">
        <w:rPr>
          <w:rFonts w:ascii="Times New Roman" w:eastAsia="Times New Roman" w:hAnsi="Times New Roman" w:cs="Times New Roman"/>
          <w:bCs/>
          <w:sz w:val="24"/>
          <w:szCs w:val="24"/>
        </w:rPr>
        <w:t>Type of Procurement:</w:t>
      </w:r>
      <w:r>
        <w:rPr>
          <w:rFonts w:ascii="Times New Roman" w:eastAsia="Times New Roman" w:hAnsi="Times New Roman" w:cs="Times New Roman"/>
          <w:b/>
          <w:sz w:val="24"/>
          <w:szCs w:val="24"/>
        </w:rPr>
        <w:t xml:space="preserve"> Procurement of Works  </w:t>
      </w:r>
    </w:p>
    <w:p w14:paraId="3C7D3809" w14:textId="6B42A63D" w:rsidR="00D165C7" w:rsidRPr="00FA627A" w:rsidRDefault="00E233A6" w:rsidP="00FA627A">
      <w:pPr>
        <w:suppressAutoHyphens/>
        <w:spacing w:after="0" w:line="240" w:lineRule="auto"/>
        <w:rPr>
          <w:rFonts w:asciiTheme="majorBidi" w:eastAsia="Times New Roman" w:hAnsiTheme="majorBidi" w:cstheme="majorBidi"/>
          <w:spacing w:val="-2"/>
        </w:rPr>
      </w:pPr>
      <w:r w:rsidRPr="00B64186">
        <w:rPr>
          <w:rFonts w:ascii="Times New Roman" w:eastAsia="Times New Roman" w:hAnsi="Times New Roman" w:cs="Times New Roman"/>
          <w:sz w:val="24"/>
          <w:szCs w:val="24"/>
        </w:rPr>
        <w:t xml:space="preserve">Mode of Financing: </w:t>
      </w:r>
      <w:r w:rsidR="00FA627A" w:rsidRPr="00BE2659">
        <w:rPr>
          <w:rFonts w:asciiTheme="majorBidi" w:eastAsia="Times New Roman" w:hAnsiTheme="majorBidi" w:cstheme="majorBidi"/>
          <w:b/>
          <w:bCs/>
          <w:spacing w:val="-2"/>
        </w:rPr>
        <w:t>Installment Sale (Loan, Grant)</w:t>
      </w:r>
    </w:p>
    <w:p w14:paraId="2ADB93E0" w14:textId="35C419F5" w:rsidR="00E233A6" w:rsidRPr="00FA627A" w:rsidRDefault="00E233A6" w:rsidP="00E233A6">
      <w:pPr>
        <w:spacing w:after="0" w:line="240" w:lineRule="auto"/>
        <w:jc w:val="both"/>
        <w:rPr>
          <w:rFonts w:ascii="Times New Roman" w:eastAsia="Times New Roman" w:hAnsi="Times New Roman" w:cs="Times New Roman"/>
          <w:sz w:val="24"/>
          <w:szCs w:val="24"/>
        </w:rPr>
      </w:pPr>
      <w:r w:rsidRPr="00B64186">
        <w:rPr>
          <w:rFonts w:ascii="Times New Roman" w:eastAsia="Times New Roman" w:hAnsi="Times New Roman" w:cs="Times New Roman"/>
          <w:sz w:val="24"/>
          <w:szCs w:val="24"/>
        </w:rPr>
        <w:t xml:space="preserve">Financing No. </w:t>
      </w:r>
      <w:r w:rsidR="00FA627A">
        <w:rPr>
          <w:rFonts w:ascii="Times New Roman" w:eastAsia="Times New Roman" w:hAnsi="Times New Roman" w:cs="Times New Roman"/>
          <w:b/>
          <w:sz w:val="24"/>
          <w:szCs w:val="24"/>
          <w:lang w:eastAsia="ru-RU"/>
        </w:rPr>
        <w:t xml:space="preserve">KAZ-1030 </w:t>
      </w:r>
    </w:p>
    <w:p w14:paraId="44C4D3B6" w14:textId="11BDBA56" w:rsidR="00E233A6" w:rsidRPr="00A3659C" w:rsidRDefault="00E233A6" w:rsidP="00E233A6">
      <w:pPr>
        <w:spacing w:after="0" w:line="240" w:lineRule="auto"/>
        <w:jc w:val="both"/>
        <w:rPr>
          <w:rFonts w:ascii="Times New Roman" w:hAnsi="Times New Roman" w:cs="Times New Roman"/>
          <w:b/>
          <w:iCs/>
          <w:sz w:val="24"/>
          <w:szCs w:val="24"/>
        </w:rPr>
      </w:pPr>
      <w:r w:rsidRPr="00B64186">
        <w:rPr>
          <w:rFonts w:ascii="Times New Roman" w:eastAsia="Times New Roman" w:hAnsi="Times New Roman" w:cs="Times New Roman"/>
          <w:sz w:val="24"/>
          <w:szCs w:val="24"/>
        </w:rPr>
        <w:t>Co</w:t>
      </w:r>
      <w:r>
        <w:rPr>
          <w:rFonts w:ascii="Times New Roman" w:eastAsia="Times New Roman" w:hAnsi="Times New Roman" w:cs="Times New Roman"/>
          <w:sz w:val="24"/>
          <w:szCs w:val="24"/>
        </w:rPr>
        <w:t>ntract</w:t>
      </w:r>
      <w:r w:rsidR="0086782A">
        <w:rPr>
          <w:rFonts w:ascii="Times New Roman" w:eastAsia="Times New Roman" w:hAnsi="Times New Roman" w:cs="Times New Roman"/>
          <w:sz w:val="24"/>
          <w:szCs w:val="24"/>
        </w:rPr>
        <w:t xml:space="preserve"> title:</w:t>
      </w:r>
      <w:r>
        <w:rPr>
          <w:rFonts w:ascii="Times New Roman" w:eastAsia="Times New Roman" w:hAnsi="Times New Roman" w:cs="Times New Roman"/>
          <w:sz w:val="24"/>
          <w:szCs w:val="24"/>
        </w:rPr>
        <w:t xml:space="preserve"> </w:t>
      </w:r>
      <w:r w:rsidR="00BE0FB2"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BE0FB2"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BE0FB2" w:rsidRPr="0086782A">
        <w:rPr>
          <w:rFonts w:ascii="Times New Roman" w:hAnsi="Times New Roman" w:cs="Times New Roman"/>
          <w:b/>
          <w:iCs/>
          <w:sz w:val="24"/>
          <w:szCs w:val="24"/>
        </w:rPr>
        <w:t>CW-</w:t>
      </w:r>
      <w:r w:rsidR="00125F98">
        <w:rPr>
          <w:rFonts w:ascii="Times New Roman" w:hAnsi="Times New Roman" w:cs="Times New Roman"/>
          <w:b/>
          <w:iCs/>
          <w:sz w:val="24"/>
          <w:szCs w:val="24"/>
        </w:rPr>
        <w:t>ICB</w:t>
      </w:r>
      <w:r w:rsidR="00483729">
        <w:rPr>
          <w:rFonts w:ascii="Times New Roman" w:hAnsi="Times New Roman" w:cs="Times New Roman"/>
          <w:b/>
          <w:iCs/>
          <w:sz w:val="24"/>
          <w:szCs w:val="24"/>
        </w:rPr>
        <w:t xml:space="preserve"> Open</w:t>
      </w:r>
      <w:r w:rsidR="008C2AB6">
        <w:rPr>
          <w:rFonts w:ascii="Times New Roman" w:hAnsi="Times New Roman" w:cs="Times New Roman"/>
          <w:b/>
          <w:iCs/>
          <w:sz w:val="24"/>
          <w:szCs w:val="24"/>
        </w:rPr>
        <w:t>-</w:t>
      </w:r>
      <w:r w:rsidR="00FA627A">
        <w:rPr>
          <w:rFonts w:ascii="Times New Roman" w:hAnsi="Times New Roman" w:cs="Times New Roman"/>
          <w:b/>
          <w:iCs/>
          <w:sz w:val="24"/>
          <w:szCs w:val="24"/>
        </w:rPr>
        <w:t xml:space="preserve"> </w:t>
      </w:r>
      <w:r w:rsidR="00BE0FB2"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BE0FB2" w:rsidRPr="0086782A">
        <w:rPr>
          <w:rFonts w:ascii="Times New Roman" w:hAnsi="Times New Roman" w:cs="Times New Roman"/>
          <w:b/>
          <w:bCs/>
          <w:iCs/>
          <w:sz w:val="24"/>
          <w:szCs w:val="24"/>
        </w:rPr>
        <w:t>/</w:t>
      </w:r>
      <w:r w:rsidR="008A64C4">
        <w:rPr>
          <w:rFonts w:ascii="Times New Roman" w:hAnsi="Times New Roman" w:cs="Times New Roman"/>
          <w:b/>
          <w:iCs/>
          <w:sz w:val="24"/>
          <w:szCs w:val="24"/>
        </w:rPr>
        <w:t>0</w:t>
      </w:r>
      <w:r w:rsidR="008C2AB6">
        <w:rPr>
          <w:rFonts w:ascii="Times New Roman" w:hAnsi="Times New Roman" w:cs="Times New Roman"/>
          <w:b/>
          <w:iCs/>
          <w:sz w:val="24"/>
          <w:szCs w:val="24"/>
        </w:rPr>
        <w:t>3</w:t>
      </w:r>
    </w:p>
    <w:p w14:paraId="4DFAD711" w14:textId="77777777" w:rsidR="00E233A6" w:rsidRPr="00B64186" w:rsidRDefault="00E233A6" w:rsidP="00E233A6">
      <w:pPr>
        <w:spacing w:after="0" w:line="240" w:lineRule="auto"/>
        <w:jc w:val="both"/>
        <w:rPr>
          <w:rFonts w:ascii="Times New Roman" w:eastAsia="Times New Roman" w:hAnsi="Times New Roman" w:cs="Times New Roman"/>
          <w:sz w:val="24"/>
          <w:szCs w:val="24"/>
        </w:rPr>
      </w:pPr>
    </w:p>
    <w:p w14:paraId="2B197ADF" w14:textId="60463420" w:rsidR="00E233A6" w:rsidRDefault="00E233A6" w:rsidP="0086782A">
      <w:pPr>
        <w:pStyle w:val="ab"/>
        <w:jc w:val="both"/>
        <w:rPr>
          <w:rFonts w:ascii="Times New Roman" w:hAnsi="Times New Roman" w:cs="Times New Roman"/>
          <w:iCs/>
          <w:sz w:val="24"/>
          <w:szCs w:val="24"/>
        </w:rPr>
      </w:pPr>
      <w:r w:rsidRPr="00837428">
        <w:rPr>
          <w:rFonts w:ascii="Times New Roman" w:hAnsi="Times New Roman" w:cs="Times New Roman"/>
          <w:sz w:val="24"/>
          <w:szCs w:val="24"/>
          <w:lang w:val="en-GB"/>
        </w:rPr>
        <w:t xml:space="preserve">1. The RSE "Kazvodkhoz" of Ministry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077AA5" w:rsidRPr="00837428">
        <w:rPr>
          <w:rFonts w:ascii="Times New Roman" w:hAnsi="Times New Roman" w:cs="Times New Roman"/>
          <w:sz w:val="24"/>
          <w:szCs w:val="24"/>
          <w:lang w:val="en-GB"/>
        </w:rPr>
        <w:t xml:space="preserve"> </w:t>
      </w:r>
      <w:r w:rsidRPr="00837428">
        <w:rPr>
          <w:rFonts w:ascii="Times New Roman" w:hAnsi="Times New Roman" w:cs="Times New Roman"/>
          <w:sz w:val="24"/>
          <w:szCs w:val="24"/>
          <w:lang w:val="en-GB"/>
        </w:rPr>
        <w:t xml:space="preserve">of the Republic of Kazakhstan has </w:t>
      </w:r>
      <w:r w:rsidR="000A7306">
        <w:rPr>
          <w:rFonts w:ascii="Times New Roman" w:hAnsi="Times New Roman" w:cs="Times New Roman"/>
          <w:sz w:val="24"/>
          <w:szCs w:val="24"/>
          <w:lang w:val="en-GB"/>
        </w:rPr>
        <w:t xml:space="preserve">applied </w:t>
      </w:r>
      <w:r w:rsidRPr="00837428">
        <w:rPr>
          <w:rFonts w:ascii="Times New Roman" w:hAnsi="Times New Roman" w:cs="Times New Roman"/>
          <w:sz w:val="24"/>
          <w:szCs w:val="24"/>
          <w:lang w:val="en-GB"/>
        </w:rPr>
        <w:t>financing from the Islamic Development Bank (IsDB) toward the cost of the Project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r w:rsidR="00D938B2">
        <w:rPr>
          <w:rFonts w:ascii="Times New Roman" w:hAnsi="Times New Roman" w:cs="Times New Roman"/>
          <w:sz w:val="24"/>
          <w:szCs w:val="24"/>
          <w:lang w:val="en-GB"/>
        </w:rPr>
        <w:t>”</w:t>
      </w:r>
      <w:r w:rsidRPr="00837428">
        <w:rPr>
          <w:rFonts w:ascii="Times New Roman" w:hAnsi="Times New Roman" w:cs="Times New Roman"/>
          <w:sz w:val="24"/>
          <w:szCs w:val="24"/>
          <w:lang w:val="en-GB"/>
        </w:rPr>
        <w:t xml:space="preserve"> </w:t>
      </w:r>
      <w:r w:rsidR="00D938B2">
        <w:rPr>
          <w:rFonts w:ascii="Times New Roman" w:hAnsi="Times New Roman" w:cs="Times New Roman"/>
          <w:sz w:val="24"/>
          <w:szCs w:val="24"/>
          <w:lang w:val="en-GB"/>
        </w:rPr>
        <w:t xml:space="preserve">and </w:t>
      </w:r>
      <w:r w:rsidRPr="00837428">
        <w:rPr>
          <w:rFonts w:ascii="Times New Roman" w:hAnsi="Times New Roman" w:cs="Times New Roman"/>
          <w:sz w:val="24"/>
          <w:szCs w:val="24"/>
          <w:lang w:val="en-GB"/>
        </w:rPr>
        <w:t>intends to apply part of the proceeds toward payments under the contract for</w:t>
      </w:r>
      <w:r w:rsidRPr="00837428">
        <w:rPr>
          <w:rFonts w:ascii="Times New Roman" w:hAnsi="Times New Roman" w:cs="Times New Roman"/>
          <w:sz w:val="24"/>
        </w:rPr>
        <w:t xml:space="preserve"> </w:t>
      </w:r>
      <w:r w:rsidR="00BE0FB2" w:rsidRPr="00837428">
        <w:rPr>
          <w:rFonts w:ascii="Times New Roman" w:hAnsi="Times New Roman" w:cs="Times New Roman"/>
          <w:sz w:val="24"/>
          <w:szCs w:val="24"/>
        </w:rPr>
        <w:t>«</w:t>
      </w:r>
      <w:r w:rsidRPr="00837428">
        <w:rPr>
          <w:rFonts w:ascii="Times New Roman" w:hAnsi="Times New Roman" w:cs="Times New Roman"/>
          <w:sz w:val="24"/>
          <w:szCs w:val="24"/>
          <w:lang w:val="en-GB"/>
        </w:rPr>
        <w:t xml:space="preserve">Rehabilitation of the irrigation system in </w:t>
      </w:r>
      <w:r w:rsidR="008C2AB6">
        <w:rPr>
          <w:rFonts w:ascii="Times New Roman" w:hAnsi="Times New Roman" w:cs="Times New Roman"/>
          <w:iCs/>
          <w:sz w:val="24"/>
          <w:szCs w:val="24"/>
          <w:lang w:val="en-GB"/>
        </w:rPr>
        <w:t>S</w:t>
      </w:r>
      <w:r w:rsidR="007703D4">
        <w:rPr>
          <w:rFonts w:ascii="Times New Roman" w:hAnsi="Times New Roman" w:cs="Times New Roman"/>
          <w:iCs/>
          <w:sz w:val="24"/>
          <w:szCs w:val="24"/>
          <w:lang w:val="en-GB"/>
        </w:rPr>
        <w:t>hu</w:t>
      </w:r>
      <w:r w:rsidR="00561C8B">
        <w:rPr>
          <w:rFonts w:ascii="Times New Roman" w:hAnsi="Times New Roman" w:cs="Times New Roman"/>
          <w:iCs/>
          <w:sz w:val="24"/>
          <w:szCs w:val="24"/>
          <w:lang w:val="en-GB"/>
        </w:rPr>
        <w:t xml:space="preserve"> District </w:t>
      </w:r>
      <w:r w:rsidR="00FA627A">
        <w:rPr>
          <w:rFonts w:ascii="Times New Roman" w:hAnsi="Times New Roman" w:cs="Times New Roman"/>
          <w:iCs/>
          <w:sz w:val="24"/>
          <w:szCs w:val="24"/>
          <w:lang w:val="en-GB"/>
        </w:rPr>
        <w:t>Jambyl Region</w:t>
      </w:r>
      <w:r w:rsidR="00BE0FB2" w:rsidRPr="00837428">
        <w:rPr>
          <w:rFonts w:ascii="Times New Roman" w:hAnsi="Times New Roman" w:cs="Times New Roman"/>
          <w:iCs/>
          <w:sz w:val="24"/>
          <w:szCs w:val="24"/>
        </w:rPr>
        <w:t>»</w:t>
      </w:r>
    </w:p>
    <w:p w14:paraId="0B8B92BC" w14:textId="77777777" w:rsidR="0086782A" w:rsidRPr="00837428" w:rsidRDefault="0086782A" w:rsidP="0086782A">
      <w:pPr>
        <w:pStyle w:val="ab"/>
        <w:jc w:val="both"/>
        <w:rPr>
          <w:rFonts w:ascii="Times New Roman" w:hAnsi="Times New Roman" w:cs="Times New Roman"/>
          <w:sz w:val="24"/>
          <w:szCs w:val="24"/>
        </w:rPr>
      </w:pPr>
    </w:p>
    <w:p w14:paraId="2F2F7217" w14:textId="699F7473" w:rsidR="003746B0" w:rsidRPr="00483729" w:rsidRDefault="00E233A6" w:rsidP="0086782A">
      <w:pPr>
        <w:pStyle w:val="ab"/>
        <w:jc w:val="both"/>
        <w:rPr>
          <w:rFonts w:ascii="Times New Roman" w:hAnsi="Times New Roman" w:cs="Times New Roman"/>
          <w:b/>
          <w:iCs/>
          <w:sz w:val="24"/>
          <w:szCs w:val="24"/>
        </w:rPr>
      </w:pPr>
      <w:r w:rsidRPr="00837428">
        <w:rPr>
          <w:rFonts w:ascii="Times New Roman" w:hAnsi="Times New Roman" w:cs="Times New Roman"/>
          <w:sz w:val="24"/>
          <w:szCs w:val="24"/>
          <w:lang w:val="en-GB"/>
        </w:rPr>
        <w:t xml:space="preserve">2. The </w:t>
      </w:r>
      <w:r w:rsidRPr="00837428">
        <w:rPr>
          <w:rFonts w:ascii="Times New Roman" w:hAnsi="Times New Roman" w:cs="Times New Roman"/>
          <w:bCs/>
          <w:sz w:val="24"/>
          <w:szCs w:val="24"/>
          <w:lang w:val="en-GB"/>
        </w:rPr>
        <w:t xml:space="preserve">RSE "Kazvodkhoz" </w:t>
      </w:r>
      <w:r w:rsidR="006C2500" w:rsidRPr="00837428">
        <w:rPr>
          <w:rFonts w:ascii="Times New Roman" w:hAnsi="Times New Roman" w:cs="Times New Roman"/>
          <w:sz w:val="24"/>
          <w:szCs w:val="24"/>
          <w:lang w:val="en-GB"/>
        </w:rPr>
        <w:t>of Ministry</w:t>
      </w:r>
      <w:r w:rsidR="00561C8B" w:rsidRPr="00837428">
        <w:rPr>
          <w:rFonts w:ascii="Times New Roman" w:hAnsi="Times New Roman" w:cs="Times New Roman"/>
          <w:sz w:val="24"/>
          <w:szCs w:val="24"/>
          <w:lang w:val="en-GB"/>
        </w:rPr>
        <w:t xml:space="preserve">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561C8B" w:rsidRPr="00837428">
        <w:rPr>
          <w:rFonts w:ascii="Times New Roman" w:hAnsi="Times New Roman" w:cs="Times New Roman"/>
          <w:sz w:val="24"/>
          <w:szCs w:val="24"/>
          <w:lang w:val="en-GB"/>
        </w:rPr>
        <w:t xml:space="preserve"> of the </w:t>
      </w:r>
      <w:r w:rsidRPr="00837428">
        <w:rPr>
          <w:rFonts w:ascii="Times New Roman" w:hAnsi="Times New Roman" w:cs="Times New Roman"/>
          <w:bCs/>
          <w:sz w:val="24"/>
          <w:szCs w:val="24"/>
          <w:lang w:val="en-GB"/>
        </w:rPr>
        <w:t xml:space="preserve">Republic of Kazakhstan now invites sealed bids from eligible bidders </w:t>
      </w:r>
      <w:r w:rsidR="004F7123" w:rsidRPr="00837428">
        <w:rPr>
          <w:rFonts w:ascii="Times New Roman" w:hAnsi="Times New Roman" w:cs="Times New Roman"/>
          <w:bCs/>
          <w:sz w:val="24"/>
          <w:szCs w:val="24"/>
          <w:lang w:val="en-GB"/>
        </w:rPr>
        <w:t>for</w:t>
      </w:r>
      <w:r w:rsidR="0095255F">
        <w:rPr>
          <w:rFonts w:ascii="Times New Roman" w:hAnsi="Times New Roman" w:cs="Times New Roman"/>
          <w:bCs/>
          <w:sz w:val="24"/>
          <w:szCs w:val="24"/>
          <w:lang w:val="en-GB"/>
        </w:rPr>
        <w:t xml:space="preserve"> submission of </w:t>
      </w:r>
      <w:r w:rsidR="008960DE">
        <w:rPr>
          <w:rFonts w:ascii="Times New Roman" w:hAnsi="Times New Roman" w:cs="Times New Roman"/>
          <w:bCs/>
          <w:sz w:val="24"/>
          <w:szCs w:val="24"/>
          <w:lang w:val="en-GB"/>
        </w:rPr>
        <w:t>their bids</w:t>
      </w:r>
      <w:r w:rsidR="0095255F">
        <w:rPr>
          <w:rFonts w:ascii="Times New Roman" w:hAnsi="Times New Roman" w:cs="Times New Roman"/>
          <w:bCs/>
          <w:sz w:val="24"/>
          <w:szCs w:val="24"/>
          <w:lang w:val="en-GB"/>
        </w:rPr>
        <w:t xml:space="preserve"> on </w:t>
      </w:r>
      <w:r w:rsidR="00FA627A"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FA627A"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FA627A" w:rsidRPr="0086782A">
        <w:rPr>
          <w:rFonts w:ascii="Times New Roman" w:hAnsi="Times New Roman" w:cs="Times New Roman"/>
          <w:b/>
          <w:iCs/>
          <w:sz w:val="24"/>
          <w:szCs w:val="24"/>
        </w:rPr>
        <w:t>CW-</w:t>
      </w:r>
      <w:r w:rsidR="00185351">
        <w:rPr>
          <w:rFonts w:ascii="Times New Roman" w:hAnsi="Times New Roman" w:cs="Times New Roman"/>
          <w:b/>
          <w:iCs/>
          <w:sz w:val="24"/>
          <w:szCs w:val="24"/>
        </w:rPr>
        <w:t>ICB</w:t>
      </w:r>
      <w:r w:rsidR="00483729">
        <w:rPr>
          <w:rFonts w:ascii="Times New Roman" w:hAnsi="Times New Roman" w:cs="Times New Roman"/>
          <w:b/>
          <w:iCs/>
          <w:sz w:val="24"/>
          <w:szCs w:val="24"/>
        </w:rPr>
        <w:t xml:space="preserve"> Open</w:t>
      </w:r>
      <w:r w:rsidR="00FA627A"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FA627A" w:rsidRPr="0086782A">
        <w:rPr>
          <w:rFonts w:ascii="Times New Roman" w:hAnsi="Times New Roman" w:cs="Times New Roman"/>
          <w:b/>
          <w:bCs/>
          <w:iCs/>
          <w:sz w:val="24"/>
          <w:szCs w:val="24"/>
        </w:rPr>
        <w:t>/</w:t>
      </w:r>
      <w:r w:rsidR="0046790C">
        <w:rPr>
          <w:rFonts w:ascii="Times New Roman" w:hAnsi="Times New Roman" w:cs="Times New Roman"/>
          <w:b/>
          <w:iCs/>
          <w:sz w:val="24"/>
          <w:szCs w:val="24"/>
        </w:rPr>
        <w:t>0</w:t>
      </w:r>
      <w:r w:rsidR="008C2AB6">
        <w:rPr>
          <w:rFonts w:ascii="Times New Roman" w:hAnsi="Times New Roman" w:cs="Times New Roman"/>
          <w:b/>
          <w:iCs/>
          <w:sz w:val="24"/>
          <w:szCs w:val="24"/>
        </w:rPr>
        <w:t>3</w:t>
      </w:r>
      <w:r w:rsidR="00FA627A">
        <w:rPr>
          <w:rFonts w:ascii="Times New Roman" w:hAnsi="Times New Roman" w:cs="Times New Roman"/>
          <w:b/>
          <w:iCs/>
          <w:sz w:val="24"/>
          <w:szCs w:val="24"/>
        </w:rPr>
        <w:t xml:space="preserve"> </w:t>
      </w:r>
      <w:r w:rsidR="0046790C">
        <w:rPr>
          <w:rFonts w:ascii="Times New Roman" w:hAnsi="Times New Roman" w:cs="Times New Roman"/>
          <w:b/>
          <w:iCs/>
          <w:sz w:val="24"/>
          <w:szCs w:val="24"/>
        </w:rPr>
        <w:t>(</w:t>
      </w:r>
      <w:r w:rsidR="00FA627A">
        <w:rPr>
          <w:rFonts w:ascii="Times New Roman" w:hAnsi="Times New Roman" w:cs="Times New Roman"/>
          <w:b/>
          <w:iCs/>
          <w:sz w:val="24"/>
          <w:szCs w:val="24"/>
        </w:rPr>
        <w:t xml:space="preserve">Package </w:t>
      </w:r>
      <w:r w:rsidR="007703D4">
        <w:rPr>
          <w:rFonts w:ascii="Times New Roman" w:hAnsi="Times New Roman" w:cs="Times New Roman"/>
          <w:b/>
          <w:iCs/>
          <w:sz w:val="24"/>
          <w:szCs w:val="24"/>
        </w:rPr>
        <w:t>3</w:t>
      </w:r>
      <w:r w:rsidR="0046790C">
        <w:rPr>
          <w:rFonts w:ascii="Times New Roman" w:hAnsi="Times New Roman" w:cs="Times New Roman"/>
          <w:b/>
          <w:iCs/>
          <w:sz w:val="24"/>
          <w:szCs w:val="24"/>
        </w:rPr>
        <w:t>:</w:t>
      </w:r>
      <w:r w:rsidR="00FA627A">
        <w:rPr>
          <w:rFonts w:ascii="Times New Roman" w:hAnsi="Times New Roman" w:cs="Times New Roman"/>
          <w:b/>
          <w:iCs/>
          <w:sz w:val="24"/>
          <w:szCs w:val="24"/>
        </w:rPr>
        <w:t xml:space="preserve"> </w:t>
      </w:r>
      <w:r w:rsidR="0046790C">
        <w:rPr>
          <w:rFonts w:ascii="Times New Roman" w:hAnsi="Times New Roman" w:cs="Times New Roman"/>
          <w:b/>
          <w:iCs/>
          <w:sz w:val="24"/>
          <w:szCs w:val="24"/>
        </w:rPr>
        <w:t>t</w:t>
      </w:r>
      <w:r w:rsidR="008C2AB6">
        <w:rPr>
          <w:rFonts w:ascii="Times New Roman" w:hAnsi="Times New Roman" w:cs="Times New Roman"/>
          <w:b/>
          <w:iCs/>
          <w:sz w:val="24"/>
          <w:szCs w:val="24"/>
        </w:rPr>
        <w:t xml:space="preserve">wo </w:t>
      </w:r>
      <w:r w:rsidR="0046790C">
        <w:rPr>
          <w:rFonts w:ascii="Times New Roman" w:hAnsi="Times New Roman" w:cs="Times New Roman"/>
          <w:b/>
          <w:iCs/>
          <w:sz w:val="24"/>
          <w:szCs w:val="24"/>
        </w:rPr>
        <w:t xml:space="preserve">lots) </w:t>
      </w:r>
      <w:r w:rsidR="00837428" w:rsidRPr="00837428">
        <w:rPr>
          <w:rFonts w:ascii="Times New Roman" w:hAnsi="Times New Roman" w:cs="Times New Roman"/>
          <w:sz w:val="24"/>
          <w:szCs w:val="24"/>
          <w:lang w:val="en-GB"/>
        </w:rPr>
        <w:t>Rehabilitation</w:t>
      </w:r>
      <w:r w:rsidRPr="00837428">
        <w:rPr>
          <w:rFonts w:ascii="Times New Roman" w:hAnsi="Times New Roman" w:cs="Times New Roman"/>
          <w:sz w:val="24"/>
          <w:szCs w:val="24"/>
          <w:lang w:val="en-GB"/>
        </w:rPr>
        <w:t xml:space="preserve"> of </w:t>
      </w:r>
      <w:r w:rsidR="00837428" w:rsidRPr="00837428">
        <w:rPr>
          <w:rFonts w:ascii="Times New Roman" w:hAnsi="Times New Roman" w:cs="Times New Roman"/>
          <w:sz w:val="24"/>
          <w:szCs w:val="24"/>
          <w:lang w:val="en-GB"/>
        </w:rPr>
        <w:t xml:space="preserve">irrigation </w:t>
      </w:r>
      <w:r w:rsidR="00657EE2" w:rsidRPr="00657EE2">
        <w:rPr>
          <w:rFonts w:ascii="Times New Roman" w:hAnsi="Times New Roman" w:cs="Times New Roman"/>
          <w:sz w:val="24"/>
          <w:szCs w:val="24"/>
          <w:lang w:val="en-GB"/>
        </w:rPr>
        <w:t xml:space="preserve">System Jambyl region </w:t>
      </w:r>
      <w:r w:rsidR="008C2AB6">
        <w:rPr>
          <w:rFonts w:ascii="Times New Roman" w:hAnsi="Times New Roman" w:cs="Times New Roman"/>
          <w:sz w:val="24"/>
          <w:szCs w:val="24"/>
          <w:lang w:val="en-GB"/>
        </w:rPr>
        <w:t>S</w:t>
      </w:r>
      <w:r w:rsidR="007703D4">
        <w:rPr>
          <w:rFonts w:ascii="Times New Roman" w:hAnsi="Times New Roman" w:cs="Times New Roman"/>
          <w:sz w:val="24"/>
          <w:szCs w:val="24"/>
          <w:lang w:val="en-GB"/>
        </w:rPr>
        <w:t>hu</w:t>
      </w:r>
      <w:r w:rsidR="00F13D2C">
        <w:rPr>
          <w:rFonts w:ascii="Times New Roman" w:hAnsi="Times New Roman" w:cs="Times New Roman"/>
          <w:sz w:val="24"/>
          <w:szCs w:val="24"/>
          <w:lang w:val="en-GB"/>
        </w:rPr>
        <w:t xml:space="preserve"> </w:t>
      </w:r>
      <w:r w:rsidR="00657EE2" w:rsidRPr="00657EE2">
        <w:rPr>
          <w:rFonts w:ascii="Times New Roman" w:hAnsi="Times New Roman" w:cs="Times New Roman"/>
          <w:sz w:val="24"/>
          <w:szCs w:val="24"/>
          <w:lang w:val="en-GB"/>
        </w:rPr>
        <w:t>District</w:t>
      </w:r>
      <w:r w:rsidR="0046790C">
        <w:rPr>
          <w:rFonts w:ascii="Times New Roman" w:hAnsi="Times New Roman" w:cs="Times New Roman"/>
          <w:sz w:val="24"/>
          <w:szCs w:val="24"/>
          <w:lang w:val="en-GB"/>
        </w:rPr>
        <w:t>.</w:t>
      </w:r>
      <w:r w:rsidR="00657EE2" w:rsidRPr="00657EE2">
        <w:rPr>
          <w:rFonts w:ascii="Times New Roman" w:hAnsi="Times New Roman" w:cs="Times New Roman"/>
          <w:sz w:val="24"/>
          <w:szCs w:val="24"/>
          <w:lang w:val="en-GB"/>
        </w:rPr>
        <w:t xml:space="preserve"> </w:t>
      </w:r>
      <w:r w:rsidR="004C4FAC" w:rsidRPr="004C4FAC">
        <w:rPr>
          <w:rFonts w:ascii="Times New Roman" w:hAnsi="Times New Roman" w:cs="Times New Roman"/>
          <w:sz w:val="24"/>
          <w:szCs w:val="24"/>
          <w:lang w:val="en-GB"/>
        </w:rPr>
        <w:t xml:space="preserve">Bidders have the option to Bid for any one or more lots. Bids will be evaluated lot-wise, taking into account discounts offered, if any, for combined lots. The contract(s) will be awarded to the Bidder or Bidders offering the lowest evaluated cost to the Employer for combined lots, subject to the selected Bidder(s) meeting the required qualification criteria for lot or combination of lots as the case may be. Details on the scope of </w:t>
      </w:r>
      <w:r w:rsidR="0044084D" w:rsidRPr="004C4FAC">
        <w:rPr>
          <w:rFonts w:ascii="Times New Roman" w:hAnsi="Times New Roman" w:cs="Times New Roman"/>
          <w:sz w:val="24"/>
          <w:szCs w:val="24"/>
          <w:lang w:val="en-GB"/>
        </w:rPr>
        <w:t>work</w:t>
      </w:r>
      <w:r w:rsidR="004C4FAC">
        <w:rPr>
          <w:rFonts w:ascii="Times New Roman" w:hAnsi="Times New Roman" w:cs="Times New Roman"/>
          <w:sz w:val="24"/>
          <w:szCs w:val="24"/>
        </w:rPr>
        <w:t xml:space="preserve"> are provided in the bidding documents. </w:t>
      </w:r>
    </w:p>
    <w:p w14:paraId="5FD749F9" w14:textId="77777777" w:rsidR="0046790C" w:rsidRDefault="0046790C" w:rsidP="0086782A">
      <w:pPr>
        <w:pStyle w:val="ab"/>
        <w:jc w:val="both"/>
        <w:rPr>
          <w:rFonts w:ascii="Times New Roman" w:hAnsi="Times New Roman" w:cs="Times New Roman"/>
          <w:spacing w:val="-2"/>
          <w:sz w:val="24"/>
          <w:szCs w:val="24"/>
        </w:rPr>
      </w:pPr>
    </w:p>
    <w:p w14:paraId="02ADE762" w14:textId="69EE5B30" w:rsidR="0086782A" w:rsidRPr="00590C4C"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3.</w:t>
      </w:r>
      <w:r w:rsidR="00D938B2">
        <w:rPr>
          <w:rFonts w:ascii="Times New Roman" w:hAnsi="Times New Roman" w:cs="Times New Roman"/>
          <w:spacing w:val="-2"/>
          <w:sz w:val="24"/>
          <w:szCs w:val="24"/>
        </w:rPr>
        <w:t xml:space="preserve"> </w:t>
      </w:r>
      <w:r w:rsidRPr="00A3659C">
        <w:rPr>
          <w:rFonts w:ascii="Times New Roman" w:hAnsi="Times New Roman" w:cs="Times New Roman"/>
          <w:spacing w:val="-2"/>
          <w:sz w:val="24"/>
          <w:szCs w:val="24"/>
        </w:rPr>
        <w:t xml:space="preserve">Bidding will be conducted through the </w:t>
      </w:r>
      <w:r w:rsidR="00185351">
        <w:rPr>
          <w:rFonts w:ascii="Times New Roman" w:hAnsi="Times New Roman" w:cs="Times New Roman"/>
          <w:spacing w:val="-2"/>
          <w:sz w:val="24"/>
          <w:szCs w:val="24"/>
        </w:rPr>
        <w:t xml:space="preserve">International </w:t>
      </w:r>
      <w:r w:rsidR="00657EE2">
        <w:rPr>
          <w:rFonts w:ascii="Times New Roman" w:hAnsi="Times New Roman" w:cs="Times New Roman"/>
          <w:spacing w:val="-2"/>
          <w:sz w:val="24"/>
          <w:szCs w:val="24"/>
        </w:rPr>
        <w:t>Competit</w:t>
      </w:r>
      <w:r w:rsidR="000A7306">
        <w:rPr>
          <w:rFonts w:ascii="Times New Roman" w:hAnsi="Times New Roman" w:cs="Times New Roman"/>
          <w:spacing w:val="-2"/>
          <w:sz w:val="24"/>
          <w:szCs w:val="24"/>
        </w:rPr>
        <w:t>ive</w:t>
      </w:r>
      <w:r w:rsidR="00657EE2">
        <w:rPr>
          <w:rFonts w:ascii="Times New Roman" w:hAnsi="Times New Roman" w:cs="Times New Roman"/>
          <w:spacing w:val="-2"/>
          <w:sz w:val="24"/>
          <w:szCs w:val="24"/>
        </w:rPr>
        <w:t xml:space="preserve"> Bidding </w:t>
      </w:r>
      <w:r w:rsidRPr="00A3659C">
        <w:rPr>
          <w:rFonts w:ascii="Times New Roman" w:hAnsi="Times New Roman" w:cs="Times New Roman"/>
          <w:spacing w:val="-2"/>
          <w:sz w:val="24"/>
          <w:szCs w:val="24"/>
        </w:rPr>
        <w:t xml:space="preserve">as specified in the </w:t>
      </w:r>
      <w:r w:rsidR="003746B0" w:rsidRPr="003746B0">
        <w:rPr>
          <w:rFonts w:ascii="Times New Roman" w:hAnsi="Times New Roman" w:cs="Times New Roman"/>
          <w:spacing w:val="-2"/>
          <w:sz w:val="24"/>
          <w:szCs w:val="24"/>
        </w:rPr>
        <w:t>“IsDB’s Guidelines for the Procurement of Goods, Works and Related Services under Islamic Development Bank Project Financing, April 2019 edition, revised in February 2023»</w:t>
      </w:r>
      <w:r w:rsidR="003746B0" w:rsidRPr="003746B0">
        <w:rPr>
          <w:rFonts w:ascii="Times New Roman" w:hAnsi="Times New Roman" w:cs="Times New Roman"/>
          <w:b/>
          <w:bCs/>
          <w:spacing w:val="-2"/>
          <w:sz w:val="24"/>
          <w:szCs w:val="24"/>
        </w:rPr>
        <w:t xml:space="preserve"> </w:t>
      </w:r>
      <w:r w:rsidRPr="00A3659C">
        <w:rPr>
          <w:rFonts w:ascii="Times New Roman" w:hAnsi="Times New Roman" w:cs="Times New Roman"/>
          <w:spacing w:val="-2"/>
          <w:sz w:val="24"/>
          <w:szCs w:val="24"/>
        </w:rPr>
        <w:t xml:space="preserve">and is open to all eligible bidders as defined in the </w:t>
      </w:r>
      <w:r w:rsidR="00E442D3" w:rsidRPr="00A3659C">
        <w:rPr>
          <w:rFonts w:ascii="Times New Roman" w:hAnsi="Times New Roman" w:cs="Times New Roman"/>
          <w:spacing w:val="-2"/>
          <w:sz w:val="24"/>
          <w:szCs w:val="24"/>
        </w:rPr>
        <w:t xml:space="preserve">Procurement </w:t>
      </w:r>
      <w:r w:rsidR="00132FDA" w:rsidRPr="00A3659C">
        <w:rPr>
          <w:rFonts w:ascii="Times New Roman" w:hAnsi="Times New Roman" w:cs="Times New Roman"/>
          <w:spacing w:val="-2"/>
          <w:sz w:val="24"/>
          <w:szCs w:val="24"/>
        </w:rPr>
        <w:t>G</w:t>
      </w:r>
      <w:r w:rsidRPr="00A3659C">
        <w:rPr>
          <w:rFonts w:ascii="Times New Roman" w:hAnsi="Times New Roman" w:cs="Times New Roman"/>
          <w:spacing w:val="-2"/>
          <w:sz w:val="24"/>
          <w:szCs w:val="24"/>
        </w:rPr>
        <w:t>uidelines.</w:t>
      </w:r>
      <w:r w:rsidR="00E442D3" w:rsidRPr="00A3659C">
        <w:rPr>
          <w:rFonts w:ascii="Times New Roman" w:hAnsi="Times New Roman" w:cs="Times New Roman"/>
          <w:spacing w:val="-2"/>
          <w:sz w:val="24"/>
          <w:szCs w:val="24"/>
        </w:rPr>
        <w:t xml:space="preserve"> In addition, </w:t>
      </w:r>
      <w:r w:rsidR="003746B0" w:rsidRPr="003746B0">
        <w:rPr>
          <w:rFonts w:ascii="Times New Roman" w:hAnsi="Times New Roman" w:cs="Times New Roman"/>
          <w:spacing w:val="-2"/>
          <w:sz w:val="24"/>
          <w:szCs w:val="24"/>
        </w:rPr>
        <w:t xml:space="preserve">please refer to paragraphs 1.9.1-1.9.4, Part 01, Chapter 01 of Procurement Guidelines setting forth IsDB’s policy on conflict of interest. </w:t>
      </w:r>
    </w:p>
    <w:p w14:paraId="7CDD8BE5" w14:textId="77777777" w:rsidR="003746B0" w:rsidRPr="00590C4C" w:rsidRDefault="003746B0" w:rsidP="0086782A">
      <w:pPr>
        <w:pStyle w:val="ab"/>
        <w:jc w:val="both"/>
        <w:rPr>
          <w:rFonts w:ascii="Times New Roman" w:hAnsi="Times New Roman" w:cs="Times New Roman"/>
          <w:spacing w:val="-2"/>
          <w:sz w:val="24"/>
          <w:szCs w:val="24"/>
        </w:rPr>
      </w:pPr>
    </w:p>
    <w:p w14:paraId="5CD29B0A" w14:textId="07A31DF5" w:rsidR="0086782A" w:rsidRPr="00590C4C" w:rsidRDefault="00D938B2" w:rsidP="004C4FAC">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4. </w:t>
      </w:r>
      <w:r w:rsidR="00E233A6" w:rsidRPr="00837428">
        <w:rPr>
          <w:rFonts w:ascii="Times New Roman" w:hAnsi="Times New Roman" w:cs="Times New Roman"/>
          <w:spacing w:val="-2"/>
          <w:sz w:val="24"/>
          <w:szCs w:val="24"/>
        </w:rPr>
        <w:t xml:space="preserve">Interested eligible bidders may obtain further information and inspect the bidding documents from the </w:t>
      </w:r>
      <w:r w:rsidR="00E233A6" w:rsidRPr="00837428">
        <w:rPr>
          <w:rFonts w:ascii="Times New Roman" w:hAnsi="Times New Roman" w:cs="Times New Roman"/>
          <w:sz w:val="24"/>
          <w:szCs w:val="24"/>
          <w:lang w:val="en-GB"/>
        </w:rPr>
        <w:t xml:space="preserve">RSE "Kazvodkhoz" </w:t>
      </w:r>
      <w:r w:rsidR="00FA627A" w:rsidRPr="00837428">
        <w:rPr>
          <w:rFonts w:ascii="Times New Roman" w:hAnsi="Times New Roman" w:cs="Times New Roman"/>
          <w:sz w:val="24"/>
          <w:szCs w:val="24"/>
          <w:lang w:val="en-GB"/>
        </w:rPr>
        <w:t>of</w:t>
      </w:r>
      <w:r w:rsidR="00FA627A">
        <w:rPr>
          <w:rFonts w:ascii="Times New Roman" w:hAnsi="Times New Roman" w:cs="Times New Roman"/>
          <w:sz w:val="24"/>
          <w:szCs w:val="24"/>
          <w:lang w:val="en-GB"/>
        </w:rPr>
        <w:t xml:space="preserve"> </w:t>
      </w:r>
      <w:r w:rsidR="00FA627A" w:rsidRPr="00837428">
        <w:rPr>
          <w:rFonts w:ascii="Times New Roman" w:hAnsi="Times New Roman" w:cs="Times New Roman"/>
          <w:sz w:val="24"/>
          <w:szCs w:val="24"/>
          <w:lang w:val="en-GB"/>
        </w:rPr>
        <w:t>Ministry</w:t>
      </w:r>
      <w:r w:rsidR="00561C8B" w:rsidRPr="00837428">
        <w:rPr>
          <w:rFonts w:ascii="Times New Roman" w:hAnsi="Times New Roman" w:cs="Times New Roman"/>
          <w:sz w:val="24"/>
          <w:szCs w:val="24"/>
          <w:lang w:val="en-GB"/>
        </w:rPr>
        <w:t xml:space="preserve">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561C8B" w:rsidRPr="00837428">
        <w:rPr>
          <w:rFonts w:ascii="Times New Roman" w:hAnsi="Times New Roman" w:cs="Times New Roman"/>
          <w:sz w:val="24"/>
          <w:szCs w:val="24"/>
          <w:lang w:val="en-GB"/>
        </w:rPr>
        <w:t xml:space="preserve"> of the </w:t>
      </w:r>
      <w:r w:rsidR="00E233A6" w:rsidRPr="00837428">
        <w:rPr>
          <w:rFonts w:ascii="Times New Roman" w:hAnsi="Times New Roman" w:cs="Times New Roman"/>
          <w:sz w:val="24"/>
          <w:szCs w:val="24"/>
          <w:lang w:val="en-GB"/>
        </w:rPr>
        <w:t>Republic of Kazakhstan</w:t>
      </w:r>
      <w:r w:rsidR="00E233A6" w:rsidRPr="00837428">
        <w:rPr>
          <w:rFonts w:ascii="Times New Roman" w:hAnsi="Times New Roman" w:cs="Times New Roman"/>
          <w:spacing w:val="-2"/>
          <w:sz w:val="24"/>
          <w:szCs w:val="24"/>
        </w:rPr>
        <w:t xml:space="preserve"> at the address </w:t>
      </w:r>
      <w:r w:rsidR="00160363" w:rsidRPr="00837428">
        <w:rPr>
          <w:rFonts w:ascii="Times New Roman" w:hAnsi="Times New Roman" w:cs="Times New Roman"/>
          <w:spacing w:val="-2"/>
          <w:sz w:val="24"/>
          <w:szCs w:val="24"/>
        </w:rPr>
        <w:t xml:space="preserve">below, </w:t>
      </w:r>
      <w:r w:rsidR="00160363" w:rsidRPr="00160363">
        <w:rPr>
          <w:rFonts w:ascii="Times New Roman" w:hAnsi="Times New Roman" w:cs="Times New Roman"/>
          <w:spacing w:val="-2"/>
          <w:sz w:val="24"/>
          <w:szCs w:val="24"/>
        </w:rPr>
        <w:t xml:space="preserve">instead of during </w:t>
      </w:r>
      <w:r w:rsidR="0069668C" w:rsidRPr="00160363">
        <w:rPr>
          <w:rFonts w:ascii="Times New Roman" w:hAnsi="Times New Roman" w:cs="Times New Roman"/>
          <w:spacing w:val="-2"/>
          <w:sz w:val="24"/>
          <w:szCs w:val="24"/>
        </w:rPr>
        <w:t xml:space="preserve">office </w:t>
      </w:r>
      <w:r w:rsidR="0069668C" w:rsidRPr="00837428">
        <w:rPr>
          <w:rFonts w:ascii="Times New Roman" w:hAnsi="Times New Roman" w:cs="Times New Roman"/>
          <w:spacing w:val="-2"/>
          <w:sz w:val="24"/>
          <w:szCs w:val="24"/>
        </w:rPr>
        <w:t>hours</w:t>
      </w:r>
      <w:r w:rsidR="004C4FAC" w:rsidRPr="004C4FAC">
        <w:rPr>
          <w:rFonts w:ascii="Times New Roman" w:hAnsi="Times New Roman" w:cs="Times New Roman"/>
          <w:spacing w:val="-2"/>
          <w:sz w:val="24"/>
          <w:szCs w:val="24"/>
        </w:rPr>
        <w:t xml:space="preserve"> (09:00–17:00, UTC+5)</w:t>
      </w:r>
      <w:r w:rsidR="00E233A6" w:rsidRPr="00837428">
        <w:rPr>
          <w:rFonts w:ascii="Times New Roman" w:hAnsi="Times New Roman" w:cs="Times New Roman"/>
          <w:spacing w:val="-2"/>
          <w:sz w:val="24"/>
          <w:szCs w:val="24"/>
        </w:rPr>
        <w:t xml:space="preserve">. </w:t>
      </w:r>
    </w:p>
    <w:p w14:paraId="4C4E8D9E" w14:textId="77777777" w:rsidR="003746B0" w:rsidRPr="00590C4C" w:rsidRDefault="003746B0" w:rsidP="0086782A">
      <w:pPr>
        <w:pStyle w:val="ab"/>
        <w:jc w:val="both"/>
        <w:rPr>
          <w:rFonts w:ascii="Times New Roman" w:hAnsi="Times New Roman" w:cs="Times New Roman"/>
          <w:spacing w:val="-2"/>
          <w:sz w:val="24"/>
          <w:szCs w:val="24"/>
        </w:rPr>
      </w:pPr>
    </w:p>
    <w:p w14:paraId="1763ACF2" w14:textId="7837C379" w:rsidR="0086782A" w:rsidRPr="00590C4C"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5. A complete set of bidding documents in English language may be received by interested bidders on the submission of a written application to the address bel</w:t>
      </w:r>
      <w:r w:rsidR="008D6135">
        <w:rPr>
          <w:rFonts w:ascii="Times New Roman" w:hAnsi="Times New Roman" w:cs="Times New Roman"/>
          <w:spacing w:val="-2"/>
          <w:sz w:val="24"/>
          <w:szCs w:val="24"/>
        </w:rPr>
        <w:t>ow.</w:t>
      </w:r>
      <w:r w:rsidR="00160363">
        <w:rPr>
          <w:rFonts w:ascii="Times New Roman" w:hAnsi="Times New Roman" w:cs="Times New Roman"/>
          <w:spacing w:val="-2"/>
          <w:sz w:val="24"/>
          <w:szCs w:val="24"/>
        </w:rPr>
        <w:t xml:space="preserve"> The document will be sent by e</w:t>
      </w:r>
      <w:r w:rsidR="00160363" w:rsidRPr="00837428">
        <w:rPr>
          <w:rFonts w:ascii="Times New Roman" w:hAnsi="Times New Roman" w:cs="Times New Roman"/>
          <w:spacing w:val="-2"/>
          <w:sz w:val="24"/>
          <w:szCs w:val="24"/>
        </w:rPr>
        <w:t>mail</w:t>
      </w:r>
    </w:p>
    <w:p w14:paraId="21867D58" w14:textId="77777777" w:rsidR="004C4FAC" w:rsidRDefault="004C4FAC" w:rsidP="0086782A">
      <w:pPr>
        <w:pStyle w:val="ab"/>
        <w:jc w:val="both"/>
        <w:rPr>
          <w:rFonts w:ascii="Times New Roman" w:hAnsi="Times New Roman" w:cs="Times New Roman"/>
          <w:spacing w:val="-2"/>
          <w:sz w:val="24"/>
          <w:szCs w:val="24"/>
        </w:rPr>
      </w:pPr>
    </w:p>
    <w:p w14:paraId="7FA344E3" w14:textId="38BA88B6" w:rsidR="003746B0" w:rsidRPr="00F13D2C" w:rsidRDefault="003D1769" w:rsidP="0086782A">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6. </w:t>
      </w:r>
      <w:r w:rsidRPr="00837428">
        <w:rPr>
          <w:rFonts w:ascii="Times New Roman" w:hAnsi="Times New Roman" w:cs="Times New Roman"/>
          <w:spacing w:val="-2"/>
          <w:sz w:val="24"/>
          <w:szCs w:val="24"/>
        </w:rPr>
        <w:t xml:space="preserve">Bids must be delivered to the address below by </w:t>
      </w:r>
      <w:r w:rsidRPr="00837428">
        <w:rPr>
          <w:rFonts w:ascii="Times New Roman" w:hAnsi="Times New Roman" w:cs="Times New Roman"/>
          <w:sz w:val="24"/>
          <w:szCs w:val="24"/>
        </w:rPr>
        <w:t xml:space="preserve">15:00 </w:t>
      </w:r>
      <w:r w:rsidR="00160363">
        <w:rPr>
          <w:rFonts w:ascii="Times New Roman" w:hAnsi="Times New Roman" w:cs="Times New Roman"/>
          <w:sz w:val="24"/>
          <w:szCs w:val="24"/>
        </w:rPr>
        <w:t>Astana</w:t>
      </w:r>
      <w:r w:rsidRPr="00837428">
        <w:rPr>
          <w:rFonts w:ascii="Times New Roman" w:hAnsi="Times New Roman" w:cs="Times New Roman"/>
          <w:sz w:val="24"/>
          <w:szCs w:val="24"/>
        </w:rPr>
        <w:t xml:space="preserve"> </w:t>
      </w:r>
      <w:r w:rsidRPr="009C48BA">
        <w:rPr>
          <w:rFonts w:ascii="Times New Roman" w:hAnsi="Times New Roman" w:cs="Times New Roman"/>
          <w:sz w:val="24"/>
          <w:szCs w:val="24"/>
        </w:rPr>
        <w:t>time</w:t>
      </w:r>
      <w:r w:rsidRPr="009C48BA">
        <w:rPr>
          <w:rFonts w:ascii="Times New Roman" w:hAnsi="Times New Roman" w:cs="Times New Roman"/>
          <w:spacing w:val="-2"/>
          <w:sz w:val="24"/>
          <w:szCs w:val="24"/>
        </w:rPr>
        <w:t xml:space="preserve"> on </w:t>
      </w:r>
      <w:r w:rsidR="00483729" w:rsidRPr="00483729">
        <w:rPr>
          <w:rFonts w:ascii="Times New Roman" w:hAnsi="Times New Roman" w:cs="Times New Roman"/>
          <w:b/>
          <w:bCs/>
          <w:spacing w:val="-2"/>
          <w:sz w:val="24"/>
          <w:szCs w:val="24"/>
        </w:rPr>
        <w:t>4 November</w:t>
      </w:r>
      <w:r w:rsidR="00657EE2" w:rsidRPr="00483729">
        <w:rPr>
          <w:rFonts w:ascii="Times New Roman" w:hAnsi="Times New Roman" w:cs="Times New Roman"/>
          <w:b/>
          <w:bCs/>
          <w:spacing w:val="-2"/>
          <w:sz w:val="24"/>
          <w:szCs w:val="24"/>
        </w:rPr>
        <w:t>,</w:t>
      </w:r>
      <w:r w:rsidRPr="00483729">
        <w:rPr>
          <w:rFonts w:ascii="Times New Roman" w:hAnsi="Times New Roman" w:cs="Times New Roman"/>
          <w:b/>
          <w:bCs/>
          <w:sz w:val="24"/>
          <w:szCs w:val="24"/>
        </w:rPr>
        <w:t xml:space="preserve"> 202</w:t>
      </w:r>
      <w:r w:rsidR="00FA627A" w:rsidRPr="00483729">
        <w:rPr>
          <w:rFonts w:ascii="Times New Roman" w:hAnsi="Times New Roman" w:cs="Times New Roman"/>
          <w:b/>
          <w:bCs/>
          <w:sz w:val="24"/>
          <w:szCs w:val="24"/>
        </w:rPr>
        <w:t>5</w:t>
      </w:r>
      <w:r w:rsidRPr="00483729">
        <w:rPr>
          <w:rFonts w:ascii="Times New Roman" w:hAnsi="Times New Roman" w:cs="Times New Roman"/>
          <w:b/>
          <w:spacing w:val="-2"/>
          <w:sz w:val="24"/>
          <w:szCs w:val="24"/>
        </w:rPr>
        <w:t>.</w:t>
      </w:r>
      <w:r w:rsidRPr="00837428">
        <w:rPr>
          <w:rFonts w:ascii="Times New Roman" w:hAnsi="Times New Roman" w:cs="Times New Roman"/>
          <w:spacing w:val="-2"/>
          <w:sz w:val="24"/>
          <w:szCs w:val="24"/>
        </w:rPr>
        <w:t xml:space="preserve"> </w:t>
      </w:r>
      <w:r w:rsidR="00BA18F8" w:rsidRPr="00BA18F8">
        <w:rPr>
          <w:rFonts w:ascii="Times New Roman" w:hAnsi="Times New Roman" w:cs="Times New Roman"/>
          <w:sz w:val="24"/>
          <w:szCs w:val="24"/>
        </w:rPr>
        <w:t xml:space="preserve">Bidders shall not have the option of submitting their Bids electronically. </w:t>
      </w:r>
      <w:r w:rsidR="00BA18F8">
        <w:rPr>
          <w:rFonts w:ascii="Times New Roman" w:hAnsi="Times New Roman" w:cs="Times New Roman"/>
          <w:sz w:val="24"/>
          <w:szCs w:val="24"/>
        </w:rPr>
        <w:t>Bids</w:t>
      </w:r>
      <w:r w:rsidR="00BA18F8" w:rsidRPr="00837428">
        <w:rPr>
          <w:rFonts w:ascii="Times New Roman" w:hAnsi="Times New Roman" w:cs="Times New Roman"/>
          <w:spacing w:val="-2"/>
          <w:sz w:val="24"/>
          <w:szCs w:val="24"/>
        </w:rPr>
        <w:t xml:space="preserve"> </w:t>
      </w:r>
      <w:r w:rsidRPr="00837428">
        <w:rPr>
          <w:rFonts w:ascii="Times New Roman" w:hAnsi="Times New Roman" w:cs="Times New Roman"/>
          <w:spacing w:val="-2"/>
          <w:sz w:val="24"/>
          <w:szCs w:val="24"/>
        </w:rPr>
        <w:t>will be opened immediately thereafter, in the presence of bidders’ representatives, who choose to attend, at the address below. Late bids will be rejected and returned unopened.</w:t>
      </w:r>
    </w:p>
    <w:p w14:paraId="2B545F28" w14:textId="77777777" w:rsidR="00BA18F8" w:rsidRDefault="00BA18F8" w:rsidP="0086782A">
      <w:pPr>
        <w:pStyle w:val="ab"/>
        <w:jc w:val="both"/>
        <w:rPr>
          <w:rFonts w:ascii="Times New Roman" w:hAnsi="Times New Roman" w:cs="Times New Roman"/>
          <w:spacing w:val="-2"/>
          <w:sz w:val="24"/>
          <w:szCs w:val="24"/>
        </w:rPr>
      </w:pPr>
    </w:p>
    <w:p w14:paraId="171FCE83" w14:textId="05410B1F" w:rsidR="004845B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7. </w:t>
      </w:r>
      <w:r w:rsidR="003D1769" w:rsidRPr="00837428">
        <w:rPr>
          <w:rFonts w:ascii="Times New Roman" w:hAnsi="Times New Roman" w:cs="Times New Roman"/>
          <w:spacing w:val="-2"/>
          <w:sz w:val="24"/>
          <w:szCs w:val="24"/>
        </w:rPr>
        <w:t>All bids must be accompanied by a bid security</w:t>
      </w:r>
      <w:r w:rsidR="00316039">
        <w:rPr>
          <w:rFonts w:ascii="Times New Roman" w:hAnsi="Times New Roman" w:cs="Times New Roman"/>
          <w:spacing w:val="-2"/>
          <w:sz w:val="24"/>
          <w:szCs w:val="24"/>
        </w:rPr>
        <w:t>:</w:t>
      </w:r>
    </w:p>
    <w:p w14:paraId="108FCBEB" w14:textId="77777777" w:rsidR="00483729" w:rsidRPr="00A642AA" w:rsidRDefault="00483729" w:rsidP="00483729">
      <w:pPr>
        <w:tabs>
          <w:tab w:val="right" w:pos="7254"/>
        </w:tabs>
        <w:spacing w:before="120" w:after="120"/>
        <w:rPr>
          <w:b/>
        </w:rPr>
      </w:pPr>
      <w:r w:rsidRPr="00F13D2C">
        <w:rPr>
          <w:b/>
        </w:rPr>
        <w:t xml:space="preserve">Lot 1: </w:t>
      </w:r>
      <w:r>
        <w:rPr>
          <w:b/>
        </w:rPr>
        <w:t xml:space="preserve">290 520 000 </w:t>
      </w:r>
      <w:r w:rsidRPr="00F13D2C">
        <w:rPr>
          <w:b/>
        </w:rPr>
        <w:t>KZT (</w:t>
      </w:r>
      <w:r w:rsidRPr="007703D4">
        <w:rPr>
          <w:b/>
        </w:rPr>
        <w:t>Two hundred ninety million five hundred twenty thousand</w:t>
      </w:r>
      <w:r>
        <w:rPr>
          <w:b/>
        </w:rPr>
        <w:t xml:space="preserve"> </w:t>
      </w:r>
      <w:r w:rsidRPr="00F13D2C">
        <w:rPr>
          <w:b/>
        </w:rPr>
        <w:t>Kazakhstani Tenge)</w:t>
      </w:r>
      <w:r>
        <w:rPr>
          <w:b/>
          <w:lang w:val="kk-KZ"/>
        </w:rPr>
        <w:t xml:space="preserve"> </w:t>
      </w:r>
      <w:r>
        <w:rPr>
          <w:b/>
        </w:rPr>
        <w:t>or equal 540 000 US Dollar (</w:t>
      </w:r>
      <w:r w:rsidRPr="00A642AA">
        <w:rPr>
          <w:b/>
        </w:rPr>
        <w:t>Five hundred forty thousand</w:t>
      </w:r>
      <w:r>
        <w:rPr>
          <w:b/>
        </w:rPr>
        <w:t>)</w:t>
      </w:r>
    </w:p>
    <w:p w14:paraId="778EA041" w14:textId="77777777" w:rsidR="00483729" w:rsidRDefault="00483729" w:rsidP="00483729">
      <w:pPr>
        <w:tabs>
          <w:tab w:val="right" w:pos="7254"/>
        </w:tabs>
        <w:spacing w:before="120" w:after="120"/>
        <w:rPr>
          <w:b/>
        </w:rPr>
      </w:pPr>
      <w:r w:rsidRPr="00F13D2C">
        <w:rPr>
          <w:b/>
        </w:rPr>
        <w:t xml:space="preserve">Lot 2: </w:t>
      </w:r>
      <w:r>
        <w:rPr>
          <w:b/>
        </w:rPr>
        <w:t xml:space="preserve"> 229 390 000 KZT</w:t>
      </w:r>
      <w:r w:rsidRPr="00F13D2C">
        <w:rPr>
          <w:b/>
        </w:rPr>
        <w:t xml:space="preserve"> (</w:t>
      </w:r>
      <w:r>
        <w:rPr>
          <w:b/>
        </w:rPr>
        <w:t>Two</w:t>
      </w:r>
      <w:r w:rsidRPr="007703D4">
        <w:rPr>
          <w:b/>
        </w:rPr>
        <w:t xml:space="preserve"> hundred twenty-nine million three hundred ninety thousand</w:t>
      </w:r>
      <w:r>
        <w:rPr>
          <w:b/>
        </w:rPr>
        <w:t xml:space="preserve"> </w:t>
      </w:r>
      <w:r w:rsidRPr="00F13D2C">
        <w:rPr>
          <w:b/>
        </w:rPr>
        <w:t xml:space="preserve">Kazakhstani Tenge) </w:t>
      </w:r>
      <w:r>
        <w:rPr>
          <w:b/>
        </w:rPr>
        <w:t>or equal 426 400 US Dollar (</w:t>
      </w:r>
      <w:r w:rsidRPr="00A642AA">
        <w:rPr>
          <w:b/>
        </w:rPr>
        <w:t>Four hundred twenty-six thousand four hundred</w:t>
      </w:r>
      <w:r>
        <w:rPr>
          <w:b/>
        </w:rPr>
        <w:t>)</w:t>
      </w:r>
    </w:p>
    <w:p w14:paraId="1F8A8520" w14:textId="77777777" w:rsidR="00483729" w:rsidRDefault="00483729" w:rsidP="0086782A">
      <w:pPr>
        <w:pStyle w:val="ab"/>
        <w:jc w:val="both"/>
        <w:rPr>
          <w:rFonts w:ascii="Times New Roman" w:hAnsi="Times New Roman" w:cs="Times New Roman"/>
          <w:spacing w:val="-2"/>
          <w:sz w:val="24"/>
          <w:szCs w:val="24"/>
        </w:rPr>
      </w:pPr>
    </w:p>
    <w:p w14:paraId="0C27C3D3" w14:textId="77777777" w:rsidR="00E233A6" w:rsidRPr="004845B8" w:rsidRDefault="00E233A6" w:rsidP="0086782A">
      <w:pPr>
        <w:pStyle w:val="ab"/>
        <w:jc w:val="both"/>
        <w:rPr>
          <w:rFonts w:ascii="Times New Roman" w:hAnsi="Times New Roman" w:cs="Times New Roman"/>
          <w:b/>
          <w:bCs/>
          <w:sz w:val="24"/>
          <w:szCs w:val="24"/>
          <w:lang w:val="en-GB"/>
        </w:rPr>
      </w:pPr>
      <w:r w:rsidRPr="004845B8">
        <w:rPr>
          <w:rFonts w:ascii="Times New Roman" w:hAnsi="Times New Roman" w:cs="Times New Roman"/>
          <w:b/>
          <w:bCs/>
          <w:sz w:val="24"/>
          <w:szCs w:val="24"/>
          <w:lang w:val="en-GB"/>
        </w:rPr>
        <w:t>8. Address</w:t>
      </w:r>
      <w:r w:rsidRPr="004845B8">
        <w:rPr>
          <w:rFonts w:ascii="Times New Roman" w:hAnsi="Times New Roman" w:cs="Times New Roman"/>
          <w:b/>
          <w:bCs/>
          <w:sz w:val="24"/>
          <w:szCs w:val="24"/>
        </w:rPr>
        <w:t xml:space="preserve"> </w:t>
      </w:r>
      <w:r w:rsidRPr="004845B8">
        <w:rPr>
          <w:rFonts w:ascii="Times New Roman" w:hAnsi="Times New Roman" w:cs="Times New Roman"/>
          <w:b/>
          <w:bCs/>
          <w:sz w:val="24"/>
          <w:szCs w:val="24"/>
          <w:lang w:val="en-GB"/>
        </w:rPr>
        <w:t>referred to above is:</w:t>
      </w:r>
    </w:p>
    <w:p w14:paraId="6C902F92" w14:textId="03C8F04A"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z w:val="24"/>
          <w:szCs w:val="24"/>
          <w:lang w:val="en-GB"/>
        </w:rPr>
        <w:t xml:space="preserve">RSE "Kazvodkhoz" </w:t>
      </w:r>
      <w:r w:rsidR="002316F4" w:rsidRPr="00837428">
        <w:rPr>
          <w:rFonts w:ascii="Times New Roman" w:hAnsi="Times New Roman" w:cs="Times New Roman"/>
          <w:sz w:val="24"/>
          <w:szCs w:val="24"/>
          <w:lang w:val="en-GB"/>
        </w:rPr>
        <w:t>of Ministry</w:t>
      </w:r>
      <w:r w:rsidR="00AF1039" w:rsidRPr="00837428">
        <w:rPr>
          <w:rFonts w:ascii="Times New Roman" w:hAnsi="Times New Roman" w:cs="Times New Roman"/>
          <w:sz w:val="24"/>
          <w:szCs w:val="24"/>
          <w:lang w:val="en-GB"/>
        </w:rPr>
        <w:t xml:space="preserve"> of </w:t>
      </w:r>
      <w:r w:rsidR="004E1FCB">
        <w:rPr>
          <w:rFonts w:ascii="Times New Roman" w:hAnsi="Times New Roman" w:cs="Times New Roman"/>
          <w:sz w:val="24"/>
          <w:szCs w:val="24"/>
          <w:lang w:val="en-GB"/>
        </w:rPr>
        <w:t>W</w:t>
      </w:r>
      <w:r w:rsidR="00AF1039">
        <w:rPr>
          <w:rFonts w:ascii="Times New Roman" w:hAnsi="Times New Roman" w:cs="Times New Roman"/>
          <w:sz w:val="24"/>
          <w:szCs w:val="24"/>
          <w:lang w:val="en-GB"/>
        </w:rPr>
        <w:t xml:space="preserve">ater </w:t>
      </w:r>
      <w:r w:rsidR="004E1FCB">
        <w:rPr>
          <w:rFonts w:ascii="Times New Roman" w:hAnsi="Times New Roman" w:cs="Times New Roman"/>
          <w:sz w:val="24"/>
          <w:szCs w:val="24"/>
          <w:lang w:val="en-GB"/>
        </w:rPr>
        <w:t>R</w:t>
      </w:r>
      <w:r w:rsidR="00AF1039">
        <w:rPr>
          <w:rFonts w:ascii="Times New Roman" w:hAnsi="Times New Roman" w:cs="Times New Roman"/>
          <w:sz w:val="24"/>
          <w:szCs w:val="24"/>
          <w:lang w:val="en-GB"/>
        </w:rPr>
        <w:t xml:space="preserve">esources and </w:t>
      </w:r>
      <w:r w:rsidR="004E1FCB">
        <w:rPr>
          <w:rFonts w:ascii="Times New Roman" w:hAnsi="Times New Roman" w:cs="Times New Roman"/>
          <w:sz w:val="24"/>
          <w:szCs w:val="24"/>
          <w:lang w:val="en-GB"/>
        </w:rPr>
        <w:t>I</w:t>
      </w:r>
      <w:r w:rsidR="00AF1039">
        <w:rPr>
          <w:rFonts w:ascii="Times New Roman" w:hAnsi="Times New Roman" w:cs="Times New Roman"/>
          <w:sz w:val="24"/>
          <w:szCs w:val="24"/>
          <w:lang w:val="en-GB"/>
        </w:rPr>
        <w:t>rrigation</w:t>
      </w:r>
      <w:r w:rsidR="00AF1039" w:rsidRPr="00837428">
        <w:rPr>
          <w:rFonts w:ascii="Times New Roman" w:hAnsi="Times New Roman" w:cs="Times New Roman"/>
          <w:sz w:val="24"/>
          <w:szCs w:val="24"/>
          <w:lang w:val="en-GB"/>
        </w:rPr>
        <w:t xml:space="preserve"> of the Republic of Kazakhstan</w:t>
      </w:r>
    </w:p>
    <w:p w14:paraId="727DDD89" w14:textId="70BE9DFE"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Attn: </w:t>
      </w:r>
      <w:r w:rsidR="00FA627A">
        <w:rPr>
          <w:rFonts w:ascii="Times New Roman" w:hAnsi="Times New Roman" w:cs="Times New Roman"/>
          <w:spacing w:val="-2"/>
          <w:sz w:val="24"/>
          <w:szCs w:val="24"/>
        </w:rPr>
        <w:t>Uskenbayev A.A</w:t>
      </w:r>
      <w:r w:rsidR="0083504C" w:rsidRPr="00837428">
        <w:rPr>
          <w:rFonts w:ascii="Times New Roman" w:hAnsi="Times New Roman" w:cs="Times New Roman"/>
          <w:spacing w:val="-2"/>
          <w:sz w:val="24"/>
          <w:szCs w:val="24"/>
        </w:rPr>
        <w:t>.,</w:t>
      </w:r>
      <w:r w:rsidR="00FA627A">
        <w:rPr>
          <w:rFonts w:ascii="Times New Roman" w:hAnsi="Times New Roman" w:cs="Times New Roman"/>
          <w:spacing w:val="-2"/>
          <w:sz w:val="24"/>
          <w:szCs w:val="24"/>
        </w:rPr>
        <w:t xml:space="preserve"> Acting</w:t>
      </w:r>
      <w:r w:rsidRPr="00837428">
        <w:rPr>
          <w:rFonts w:ascii="Times New Roman" w:hAnsi="Times New Roman" w:cs="Times New Roman"/>
          <w:spacing w:val="-2"/>
          <w:sz w:val="24"/>
          <w:szCs w:val="24"/>
        </w:rPr>
        <w:t xml:space="preserve"> General</w:t>
      </w:r>
      <w:r w:rsidR="00FF65E2" w:rsidRPr="00837428">
        <w:rPr>
          <w:rFonts w:ascii="Times New Roman" w:hAnsi="Times New Roman" w:cs="Times New Roman"/>
          <w:spacing w:val="-2"/>
          <w:sz w:val="24"/>
          <w:szCs w:val="24"/>
        </w:rPr>
        <w:t xml:space="preserve"> Director</w:t>
      </w:r>
    </w:p>
    <w:p w14:paraId="61A8C761"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Street Address: </w:t>
      </w:r>
      <w:r w:rsidR="00077AA5" w:rsidRPr="00837428">
        <w:rPr>
          <w:rFonts w:ascii="Times New Roman" w:hAnsi="Times New Roman" w:cs="Times New Roman"/>
          <w:spacing w:val="-2"/>
          <w:sz w:val="24"/>
          <w:szCs w:val="24"/>
        </w:rPr>
        <w:t>8</w:t>
      </w:r>
      <w:r w:rsidR="003D1769">
        <w:rPr>
          <w:rFonts w:ascii="Times New Roman" w:hAnsi="Times New Roman" w:cs="Times New Roman"/>
          <w:spacing w:val="-2"/>
          <w:sz w:val="24"/>
          <w:szCs w:val="24"/>
        </w:rPr>
        <w:t>/2</w:t>
      </w:r>
      <w:r w:rsidRPr="00837428">
        <w:rPr>
          <w:rFonts w:ascii="Times New Roman" w:hAnsi="Times New Roman" w:cs="Times New Roman"/>
          <w:spacing w:val="-2"/>
          <w:sz w:val="24"/>
          <w:szCs w:val="24"/>
        </w:rPr>
        <w:t xml:space="preserve">, </w:t>
      </w:r>
      <w:r w:rsidR="00CA15D3" w:rsidRPr="00837428">
        <w:rPr>
          <w:rFonts w:ascii="Times New Roman" w:hAnsi="Times New Roman" w:cs="Times New Roman"/>
          <w:spacing w:val="-2"/>
          <w:sz w:val="24"/>
          <w:szCs w:val="24"/>
        </w:rPr>
        <w:t>Mangilik El</w:t>
      </w:r>
      <w:r w:rsidRPr="00837428">
        <w:rPr>
          <w:rFonts w:ascii="Times New Roman" w:hAnsi="Times New Roman" w:cs="Times New Roman"/>
          <w:spacing w:val="-2"/>
          <w:sz w:val="24"/>
          <w:szCs w:val="24"/>
        </w:rPr>
        <w:t xml:space="preserve">, Floor/Room number: </w:t>
      </w:r>
      <w:r w:rsidR="00561C8B">
        <w:rPr>
          <w:rFonts w:ascii="Times New Roman" w:hAnsi="Times New Roman" w:cs="Times New Roman"/>
          <w:spacing w:val="-2"/>
          <w:sz w:val="24"/>
          <w:szCs w:val="24"/>
        </w:rPr>
        <w:t>6</w:t>
      </w:r>
      <w:r w:rsidRPr="00837428">
        <w:rPr>
          <w:rFonts w:ascii="Times New Roman" w:hAnsi="Times New Roman" w:cs="Times New Roman"/>
          <w:spacing w:val="-2"/>
          <w:sz w:val="24"/>
          <w:szCs w:val="24"/>
        </w:rPr>
        <w:t xml:space="preserve"> floor – PMU office, </w:t>
      </w:r>
      <w:r w:rsidR="00561C8B">
        <w:rPr>
          <w:rFonts w:ascii="Times New Roman" w:hAnsi="Times New Roman" w:cs="Times New Roman"/>
          <w:spacing w:val="-2"/>
          <w:sz w:val="24"/>
          <w:szCs w:val="24"/>
        </w:rPr>
        <w:t>606</w:t>
      </w:r>
    </w:p>
    <w:p w14:paraId="22F5C2C2"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City: </w:t>
      </w:r>
      <w:r w:rsidR="00AF1039">
        <w:rPr>
          <w:rFonts w:ascii="Times New Roman" w:hAnsi="Times New Roman" w:cs="Times New Roman"/>
          <w:spacing w:val="-2"/>
          <w:sz w:val="24"/>
          <w:szCs w:val="24"/>
        </w:rPr>
        <w:t>Astana</w:t>
      </w:r>
      <w:r w:rsidRPr="00837428">
        <w:rPr>
          <w:rFonts w:ascii="Times New Roman" w:hAnsi="Times New Roman" w:cs="Times New Roman"/>
          <w:spacing w:val="-2"/>
          <w:sz w:val="24"/>
          <w:szCs w:val="24"/>
        </w:rPr>
        <w:t xml:space="preserve">, ZIP Code: </w:t>
      </w:r>
      <w:r w:rsidR="00CA15D3" w:rsidRPr="00837428">
        <w:rPr>
          <w:rFonts w:ascii="Times New Roman" w:hAnsi="Times New Roman" w:cs="Times New Roman"/>
          <w:spacing w:val="-2"/>
          <w:sz w:val="24"/>
          <w:szCs w:val="24"/>
        </w:rPr>
        <w:t>01</w:t>
      </w:r>
      <w:r w:rsidRPr="00837428">
        <w:rPr>
          <w:rFonts w:ascii="Times New Roman" w:hAnsi="Times New Roman" w:cs="Times New Roman"/>
          <w:spacing w:val="-2"/>
          <w:sz w:val="24"/>
          <w:szCs w:val="24"/>
        </w:rPr>
        <w:t xml:space="preserve">0000, </w:t>
      </w:r>
    </w:p>
    <w:p w14:paraId="493D633E"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Country: Republic of Kazakhstan</w:t>
      </w:r>
    </w:p>
    <w:p w14:paraId="53152866" w14:textId="4F32F360" w:rsidR="00E233A6" w:rsidRPr="00160363" w:rsidRDefault="00E233A6" w:rsidP="0086782A">
      <w:pPr>
        <w:pStyle w:val="ab"/>
        <w:jc w:val="both"/>
        <w:rPr>
          <w:rFonts w:ascii="Times New Roman" w:hAnsi="Times New Roman" w:cs="Times New Roman"/>
          <w:spacing w:val="-2"/>
          <w:sz w:val="24"/>
        </w:rPr>
      </w:pPr>
      <w:r w:rsidRPr="00837428">
        <w:rPr>
          <w:rFonts w:ascii="Times New Roman" w:hAnsi="Times New Roman" w:cs="Times New Roman"/>
          <w:spacing w:val="-2"/>
          <w:sz w:val="24"/>
        </w:rPr>
        <w:t xml:space="preserve">E-mail: </w:t>
      </w:r>
      <w:hyperlink r:id="rId7" w:history="1">
        <w:r w:rsidRPr="00160363">
          <w:rPr>
            <w:rFonts w:ascii="Times New Roman" w:hAnsi="Times New Roman" w:cs="Times New Roman"/>
            <w:color w:val="0000FF"/>
            <w:sz w:val="24"/>
          </w:rPr>
          <w:t>pmu_field@qazsu.kz</w:t>
        </w:r>
      </w:hyperlink>
      <w:r w:rsidR="00FA627A" w:rsidRPr="00160363">
        <w:t xml:space="preserve">, </w:t>
      </w:r>
      <w:hyperlink r:id="rId8" w:history="1">
        <w:r w:rsidR="00FA627A" w:rsidRPr="00160363">
          <w:rPr>
            <w:rStyle w:val="a3"/>
            <w:u w:val="none"/>
          </w:rPr>
          <w:t>kense@qazsu.kz</w:t>
        </w:r>
      </w:hyperlink>
      <w:r w:rsidR="00FA627A" w:rsidRPr="00160363">
        <w:t xml:space="preserve"> </w:t>
      </w:r>
    </w:p>
    <w:p w14:paraId="6DBBB9F4" w14:textId="1D91F71A" w:rsidR="00E233A6" w:rsidRDefault="00E233A6" w:rsidP="0086782A">
      <w:pPr>
        <w:pStyle w:val="ab"/>
        <w:jc w:val="both"/>
        <w:rPr>
          <w:rFonts w:ascii="Times New Roman" w:hAnsi="Times New Roman" w:cs="Times New Roman"/>
          <w:color w:val="0000FF"/>
          <w:sz w:val="24"/>
        </w:rPr>
      </w:pPr>
      <w:r w:rsidRPr="00160363">
        <w:rPr>
          <w:rFonts w:ascii="Times New Roman" w:hAnsi="Times New Roman" w:cs="Times New Roman"/>
          <w:spacing w:val="-2"/>
          <w:sz w:val="24"/>
        </w:rPr>
        <w:t xml:space="preserve">Web site: </w:t>
      </w:r>
      <w:hyperlink r:id="rId9" w:history="1">
        <w:r w:rsidRPr="00160363">
          <w:rPr>
            <w:rStyle w:val="a3"/>
            <w:rFonts w:ascii="Times New Roman" w:eastAsia="Times New Roman" w:hAnsi="Times New Roman" w:cs="Times New Roman"/>
            <w:sz w:val="24"/>
            <w:u w:val="none"/>
          </w:rPr>
          <w:t>www.qazsu.kz</w:t>
        </w:r>
      </w:hyperlink>
      <w:r w:rsidRPr="00160363">
        <w:rPr>
          <w:rFonts w:ascii="Times New Roman" w:hAnsi="Times New Roman" w:cs="Times New Roman"/>
          <w:color w:val="0000FF"/>
          <w:sz w:val="24"/>
        </w:rPr>
        <w:t>.</w:t>
      </w:r>
      <w:r w:rsidR="00160363">
        <w:rPr>
          <w:rFonts w:ascii="Times New Roman" w:hAnsi="Times New Roman" w:cs="Times New Roman"/>
          <w:color w:val="0000FF"/>
          <w:sz w:val="24"/>
        </w:rPr>
        <w:t xml:space="preserve"> </w:t>
      </w:r>
    </w:p>
    <w:p w14:paraId="55D9AADE" w14:textId="001334BA" w:rsidR="00E233A6" w:rsidRDefault="00160363" w:rsidP="00544BB0">
      <w:pPr>
        <w:rPr>
          <w:rFonts w:ascii="Times New Roman" w:hAnsi="Times New Roman" w:cs="Times New Roman"/>
          <w:color w:val="0000FF"/>
          <w:sz w:val="24"/>
        </w:rPr>
      </w:pPr>
      <w:r>
        <w:rPr>
          <w:rFonts w:ascii="Times New Roman" w:hAnsi="Times New Roman" w:cs="Times New Roman"/>
          <w:color w:val="0000FF"/>
          <w:sz w:val="24"/>
        </w:rPr>
        <w:t xml:space="preserve">+ 7 701 521 86 12 </w:t>
      </w:r>
    </w:p>
    <w:p w14:paraId="2C57E50D" w14:textId="77777777" w:rsidR="007703D4" w:rsidRDefault="007703D4" w:rsidP="00544BB0">
      <w:pPr>
        <w:rPr>
          <w:rFonts w:ascii="Times New Roman" w:hAnsi="Times New Roman" w:cs="Times New Roman"/>
          <w:color w:val="0000FF"/>
          <w:sz w:val="24"/>
        </w:rPr>
      </w:pPr>
    </w:p>
    <w:p w14:paraId="2F68CB4F" w14:textId="77777777" w:rsidR="007703D4" w:rsidRDefault="007703D4" w:rsidP="00544BB0">
      <w:pPr>
        <w:rPr>
          <w:rFonts w:ascii="Times New Roman" w:hAnsi="Times New Roman" w:cs="Times New Roman"/>
          <w:color w:val="0000FF"/>
          <w:sz w:val="24"/>
        </w:rPr>
      </w:pPr>
    </w:p>
    <w:p w14:paraId="26941302" w14:textId="77777777" w:rsidR="007703D4" w:rsidRDefault="007703D4" w:rsidP="00544BB0"/>
    <w:sectPr w:rsidR="007703D4">
      <w:headerReference w:type="even" r:id="rId10"/>
      <w:headerReference w:type="default" r:id="rId11"/>
      <w:head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F179A" w14:textId="77777777" w:rsidR="004A400F" w:rsidRDefault="004A400F" w:rsidP="00E1413F">
      <w:pPr>
        <w:spacing w:after="0" w:line="240" w:lineRule="auto"/>
      </w:pPr>
      <w:r>
        <w:separator/>
      </w:r>
    </w:p>
  </w:endnote>
  <w:endnote w:type="continuationSeparator" w:id="0">
    <w:p w14:paraId="2F70B63C" w14:textId="77777777" w:rsidR="004A400F" w:rsidRDefault="004A400F" w:rsidP="00E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FBCAE" w14:textId="77777777" w:rsidR="004A400F" w:rsidRDefault="004A400F" w:rsidP="00E1413F">
      <w:pPr>
        <w:spacing w:after="0" w:line="240" w:lineRule="auto"/>
      </w:pPr>
      <w:r>
        <w:separator/>
      </w:r>
    </w:p>
  </w:footnote>
  <w:footnote w:type="continuationSeparator" w:id="0">
    <w:p w14:paraId="74F33F57" w14:textId="77777777" w:rsidR="004A400F" w:rsidRDefault="004A400F" w:rsidP="00E1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5FC0" w14:textId="08D47208" w:rsidR="00E1413F" w:rsidRDefault="00E1413F">
    <w:pPr>
      <w:pStyle w:val="ad"/>
    </w:pPr>
    <w:r>
      <w:rPr>
        <w:noProof/>
      </w:rPr>
      <mc:AlternateContent>
        <mc:Choice Requires="wps">
          <w:drawing>
            <wp:anchor distT="0" distB="0" distL="0" distR="0" simplePos="0" relativeHeight="251659264" behindDoc="0" locked="0" layoutInCell="1" allowOverlap="1" wp14:anchorId="59275F37" wp14:editId="58F7203F">
              <wp:simplePos x="635" y="635"/>
              <wp:positionH relativeFrom="page">
                <wp:align>left</wp:align>
              </wp:positionH>
              <wp:positionV relativeFrom="page">
                <wp:align>top</wp:align>
              </wp:positionV>
              <wp:extent cx="763270" cy="368935"/>
              <wp:effectExtent l="0" t="0" r="17780" b="12065"/>
              <wp:wrapNone/>
              <wp:docPr id="74930193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275F37"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F6F3" w14:textId="708934D9" w:rsidR="00E1413F" w:rsidRDefault="00E1413F">
    <w:pPr>
      <w:pStyle w:val="ad"/>
    </w:pPr>
    <w:r>
      <w:rPr>
        <w:noProof/>
      </w:rPr>
      <mc:AlternateContent>
        <mc:Choice Requires="wps">
          <w:drawing>
            <wp:anchor distT="0" distB="0" distL="0" distR="0" simplePos="0" relativeHeight="251660288" behindDoc="0" locked="0" layoutInCell="1" allowOverlap="1" wp14:anchorId="5ABD5F38" wp14:editId="1C185ECD">
              <wp:simplePos x="635" y="635"/>
              <wp:positionH relativeFrom="page">
                <wp:align>left</wp:align>
              </wp:positionH>
              <wp:positionV relativeFrom="page">
                <wp:align>top</wp:align>
              </wp:positionV>
              <wp:extent cx="763270" cy="368935"/>
              <wp:effectExtent l="0" t="0" r="17780" b="12065"/>
              <wp:wrapNone/>
              <wp:docPr id="105553774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BD5F38"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0583" w14:textId="69EA2FE0" w:rsidR="00E1413F" w:rsidRDefault="00E1413F">
    <w:pPr>
      <w:pStyle w:val="ad"/>
    </w:pPr>
    <w:r>
      <w:rPr>
        <w:noProof/>
      </w:rPr>
      <mc:AlternateContent>
        <mc:Choice Requires="wps">
          <w:drawing>
            <wp:anchor distT="0" distB="0" distL="0" distR="0" simplePos="0" relativeHeight="251658240" behindDoc="0" locked="0" layoutInCell="1" allowOverlap="1" wp14:anchorId="583B85A1" wp14:editId="3A6F5378">
              <wp:simplePos x="635" y="635"/>
              <wp:positionH relativeFrom="page">
                <wp:align>left</wp:align>
              </wp:positionH>
              <wp:positionV relativeFrom="page">
                <wp:align>top</wp:align>
              </wp:positionV>
              <wp:extent cx="763270" cy="368935"/>
              <wp:effectExtent l="0" t="0" r="17780" b="12065"/>
              <wp:wrapNone/>
              <wp:docPr id="70101078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3B85A1"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A6"/>
    <w:rsid w:val="00007E90"/>
    <w:rsid w:val="000555EA"/>
    <w:rsid w:val="0005628D"/>
    <w:rsid w:val="00077AA5"/>
    <w:rsid w:val="00096221"/>
    <w:rsid w:val="000A5564"/>
    <w:rsid w:val="000A7306"/>
    <w:rsid w:val="000E3DFD"/>
    <w:rsid w:val="00103B7B"/>
    <w:rsid w:val="00113B8E"/>
    <w:rsid w:val="00125F98"/>
    <w:rsid w:val="00130287"/>
    <w:rsid w:val="00132FDA"/>
    <w:rsid w:val="001520C3"/>
    <w:rsid w:val="0015272E"/>
    <w:rsid w:val="00160363"/>
    <w:rsid w:val="00172814"/>
    <w:rsid w:val="00174729"/>
    <w:rsid w:val="00185351"/>
    <w:rsid w:val="00193BAB"/>
    <w:rsid w:val="001C0DD9"/>
    <w:rsid w:val="001F4507"/>
    <w:rsid w:val="00223152"/>
    <w:rsid w:val="002316F4"/>
    <w:rsid w:val="00240B2E"/>
    <w:rsid w:val="00284AF4"/>
    <w:rsid w:val="002D205E"/>
    <w:rsid w:val="002D5A3B"/>
    <w:rsid w:val="002E3D8B"/>
    <w:rsid w:val="002E4EF7"/>
    <w:rsid w:val="002F7CFB"/>
    <w:rsid w:val="00310DAE"/>
    <w:rsid w:val="00312148"/>
    <w:rsid w:val="00316039"/>
    <w:rsid w:val="00344514"/>
    <w:rsid w:val="00353729"/>
    <w:rsid w:val="003746B0"/>
    <w:rsid w:val="00386E76"/>
    <w:rsid w:val="003B26A5"/>
    <w:rsid w:val="003D1769"/>
    <w:rsid w:val="003D36EB"/>
    <w:rsid w:val="0041111F"/>
    <w:rsid w:val="004200B6"/>
    <w:rsid w:val="0044084D"/>
    <w:rsid w:val="0046790C"/>
    <w:rsid w:val="00475952"/>
    <w:rsid w:val="00483729"/>
    <w:rsid w:val="004845B8"/>
    <w:rsid w:val="004A2773"/>
    <w:rsid w:val="004A400F"/>
    <w:rsid w:val="004C1A3A"/>
    <w:rsid w:val="004C4FAC"/>
    <w:rsid w:val="004E1FCB"/>
    <w:rsid w:val="004F1FA7"/>
    <w:rsid w:val="004F7123"/>
    <w:rsid w:val="00534D7C"/>
    <w:rsid w:val="00544BB0"/>
    <w:rsid w:val="00561C8B"/>
    <w:rsid w:val="00590C4C"/>
    <w:rsid w:val="005B0B2C"/>
    <w:rsid w:val="005B5040"/>
    <w:rsid w:val="005E2D86"/>
    <w:rsid w:val="005E31E0"/>
    <w:rsid w:val="00626259"/>
    <w:rsid w:val="00632573"/>
    <w:rsid w:val="00635AB4"/>
    <w:rsid w:val="00646D90"/>
    <w:rsid w:val="00657EE2"/>
    <w:rsid w:val="0069668C"/>
    <w:rsid w:val="006C2500"/>
    <w:rsid w:val="006D2E1D"/>
    <w:rsid w:val="006E2C48"/>
    <w:rsid w:val="00722D35"/>
    <w:rsid w:val="007367DA"/>
    <w:rsid w:val="00740A0E"/>
    <w:rsid w:val="00756E85"/>
    <w:rsid w:val="007703D4"/>
    <w:rsid w:val="00784780"/>
    <w:rsid w:val="007F0BF1"/>
    <w:rsid w:val="007F190F"/>
    <w:rsid w:val="008052AC"/>
    <w:rsid w:val="008134C5"/>
    <w:rsid w:val="008321A2"/>
    <w:rsid w:val="0083504C"/>
    <w:rsid w:val="00837428"/>
    <w:rsid w:val="00837E12"/>
    <w:rsid w:val="00860757"/>
    <w:rsid w:val="008675C4"/>
    <w:rsid w:val="0086782A"/>
    <w:rsid w:val="00891523"/>
    <w:rsid w:val="008960DE"/>
    <w:rsid w:val="008A64C4"/>
    <w:rsid w:val="008A6EFF"/>
    <w:rsid w:val="008A7D3E"/>
    <w:rsid w:val="008C2AB6"/>
    <w:rsid w:val="008D6135"/>
    <w:rsid w:val="008E315D"/>
    <w:rsid w:val="00902F6A"/>
    <w:rsid w:val="00907455"/>
    <w:rsid w:val="0095255F"/>
    <w:rsid w:val="00960926"/>
    <w:rsid w:val="00972A91"/>
    <w:rsid w:val="009A380A"/>
    <w:rsid w:val="009B2A98"/>
    <w:rsid w:val="009C48BA"/>
    <w:rsid w:val="009D4C95"/>
    <w:rsid w:val="009D64EE"/>
    <w:rsid w:val="00A01D12"/>
    <w:rsid w:val="00A06156"/>
    <w:rsid w:val="00A3659C"/>
    <w:rsid w:val="00A55048"/>
    <w:rsid w:val="00A559F1"/>
    <w:rsid w:val="00A6210C"/>
    <w:rsid w:val="00A81C95"/>
    <w:rsid w:val="00A8689E"/>
    <w:rsid w:val="00A868B4"/>
    <w:rsid w:val="00A93139"/>
    <w:rsid w:val="00AB2746"/>
    <w:rsid w:val="00AB4B8F"/>
    <w:rsid w:val="00AE26B2"/>
    <w:rsid w:val="00AF1039"/>
    <w:rsid w:val="00AF6DF6"/>
    <w:rsid w:val="00B11630"/>
    <w:rsid w:val="00B12C34"/>
    <w:rsid w:val="00B20F74"/>
    <w:rsid w:val="00B6118B"/>
    <w:rsid w:val="00B620E1"/>
    <w:rsid w:val="00B74DCD"/>
    <w:rsid w:val="00BA18F8"/>
    <w:rsid w:val="00BD2749"/>
    <w:rsid w:val="00BE0FB2"/>
    <w:rsid w:val="00BE6505"/>
    <w:rsid w:val="00BE7687"/>
    <w:rsid w:val="00BF0300"/>
    <w:rsid w:val="00C002BF"/>
    <w:rsid w:val="00C2407E"/>
    <w:rsid w:val="00C34A39"/>
    <w:rsid w:val="00C40966"/>
    <w:rsid w:val="00C833B3"/>
    <w:rsid w:val="00CA15D3"/>
    <w:rsid w:val="00CB75A1"/>
    <w:rsid w:val="00CC07FA"/>
    <w:rsid w:val="00D0409D"/>
    <w:rsid w:val="00D072B8"/>
    <w:rsid w:val="00D165C7"/>
    <w:rsid w:val="00D2289A"/>
    <w:rsid w:val="00D42A2D"/>
    <w:rsid w:val="00D54CE4"/>
    <w:rsid w:val="00D63758"/>
    <w:rsid w:val="00D760D4"/>
    <w:rsid w:val="00D938B2"/>
    <w:rsid w:val="00DB1319"/>
    <w:rsid w:val="00DD1F47"/>
    <w:rsid w:val="00DD7321"/>
    <w:rsid w:val="00DE0882"/>
    <w:rsid w:val="00DF65C5"/>
    <w:rsid w:val="00E04354"/>
    <w:rsid w:val="00E1413F"/>
    <w:rsid w:val="00E233A6"/>
    <w:rsid w:val="00E33E97"/>
    <w:rsid w:val="00E42E8D"/>
    <w:rsid w:val="00E442D3"/>
    <w:rsid w:val="00E447B5"/>
    <w:rsid w:val="00E47207"/>
    <w:rsid w:val="00E75A5F"/>
    <w:rsid w:val="00E87F5E"/>
    <w:rsid w:val="00EE5A12"/>
    <w:rsid w:val="00F0170D"/>
    <w:rsid w:val="00F13D2C"/>
    <w:rsid w:val="00F16CD0"/>
    <w:rsid w:val="00F24850"/>
    <w:rsid w:val="00F327F1"/>
    <w:rsid w:val="00F354E3"/>
    <w:rsid w:val="00F74080"/>
    <w:rsid w:val="00FA627A"/>
    <w:rsid w:val="00FF6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79B7"/>
  <w15:chartTrackingRefBased/>
  <w15:docId w15:val="{8BA2DCDF-4AF1-4E9D-A85D-2E6BF9B7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3A6"/>
    <w:pPr>
      <w:spacing w:after="200" w:line="276" w:lineRule="auto"/>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33A6"/>
    <w:rPr>
      <w:color w:val="0000FF"/>
      <w:u w:val="single"/>
    </w:rPr>
  </w:style>
  <w:style w:type="character" w:styleId="a4">
    <w:name w:val="annotation reference"/>
    <w:uiPriority w:val="99"/>
    <w:semiHidden/>
    <w:unhideWhenUsed/>
    <w:rsid w:val="008A6EFF"/>
    <w:rPr>
      <w:sz w:val="16"/>
      <w:szCs w:val="16"/>
    </w:rPr>
  </w:style>
  <w:style w:type="paragraph" w:styleId="a5">
    <w:name w:val="annotation text"/>
    <w:basedOn w:val="a"/>
    <w:link w:val="a6"/>
    <w:uiPriority w:val="99"/>
    <w:unhideWhenUsed/>
    <w:rsid w:val="008A6EFF"/>
    <w:rPr>
      <w:sz w:val="20"/>
      <w:szCs w:val="20"/>
    </w:rPr>
  </w:style>
  <w:style w:type="character" w:customStyle="1" w:styleId="a6">
    <w:name w:val="Текст примечания Знак"/>
    <w:link w:val="a5"/>
    <w:uiPriority w:val="99"/>
    <w:rsid w:val="008A6EFF"/>
    <w:rPr>
      <w:rFonts w:cs="Arial"/>
    </w:rPr>
  </w:style>
  <w:style w:type="paragraph" w:styleId="a7">
    <w:name w:val="annotation subject"/>
    <w:basedOn w:val="a5"/>
    <w:next w:val="a5"/>
    <w:link w:val="a8"/>
    <w:uiPriority w:val="99"/>
    <w:semiHidden/>
    <w:unhideWhenUsed/>
    <w:rsid w:val="008A6EFF"/>
    <w:rPr>
      <w:b/>
      <w:bCs/>
    </w:rPr>
  </w:style>
  <w:style w:type="character" w:customStyle="1" w:styleId="a8">
    <w:name w:val="Тема примечания Знак"/>
    <w:link w:val="a7"/>
    <w:uiPriority w:val="99"/>
    <w:semiHidden/>
    <w:rsid w:val="008A6EFF"/>
    <w:rPr>
      <w:rFonts w:cs="Arial"/>
      <w:b/>
      <w:bCs/>
    </w:rPr>
  </w:style>
  <w:style w:type="paragraph" w:styleId="a9">
    <w:name w:val="Balloon Text"/>
    <w:basedOn w:val="a"/>
    <w:link w:val="aa"/>
    <w:uiPriority w:val="99"/>
    <w:semiHidden/>
    <w:unhideWhenUsed/>
    <w:rsid w:val="008A6EF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8A6EFF"/>
    <w:rPr>
      <w:rFonts w:ascii="Segoe UI" w:hAnsi="Segoe UI" w:cs="Segoe UI"/>
      <w:sz w:val="18"/>
      <w:szCs w:val="18"/>
    </w:rPr>
  </w:style>
  <w:style w:type="paragraph" w:styleId="ab">
    <w:name w:val="No Spacing"/>
    <w:uiPriority w:val="1"/>
    <w:qFormat/>
    <w:rsid w:val="00837428"/>
    <w:rPr>
      <w:rFonts w:cs="Arial"/>
      <w:sz w:val="22"/>
      <w:szCs w:val="22"/>
    </w:rPr>
  </w:style>
  <w:style w:type="paragraph" w:styleId="ac">
    <w:name w:val="Revision"/>
    <w:hidden/>
    <w:uiPriority w:val="99"/>
    <w:semiHidden/>
    <w:rsid w:val="00D165C7"/>
    <w:rPr>
      <w:rFonts w:cs="Arial"/>
      <w:sz w:val="22"/>
      <w:szCs w:val="22"/>
    </w:rPr>
  </w:style>
  <w:style w:type="paragraph" w:styleId="ad">
    <w:name w:val="header"/>
    <w:basedOn w:val="a"/>
    <w:link w:val="ae"/>
    <w:uiPriority w:val="99"/>
    <w:unhideWhenUsed/>
    <w:rsid w:val="00E1413F"/>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E1413F"/>
    <w:rPr>
      <w:rFonts w:cs="Arial"/>
      <w:sz w:val="22"/>
      <w:szCs w:val="22"/>
      <w:lang w:val="en-US" w:eastAsia="en-US"/>
    </w:rPr>
  </w:style>
  <w:style w:type="character" w:styleId="af">
    <w:name w:val="Unresolved Mention"/>
    <w:basedOn w:val="a0"/>
    <w:uiPriority w:val="99"/>
    <w:semiHidden/>
    <w:unhideWhenUsed/>
    <w:rsid w:val="00FA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788895">
      <w:bodyDiv w:val="1"/>
      <w:marLeft w:val="0"/>
      <w:marRight w:val="0"/>
      <w:marTop w:val="0"/>
      <w:marBottom w:val="0"/>
      <w:divBdr>
        <w:top w:val="none" w:sz="0" w:space="0" w:color="auto"/>
        <w:left w:val="none" w:sz="0" w:space="0" w:color="auto"/>
        <w:bottom w:val="none" w:sz="0" w:space="0" w:color="auto"/>
        <w:right w:val="none" w:sz="0" w:space="0" w:color="auto"/>
      </w:divBdr>
    </w:div>
    <w:div w:id="7252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qazs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u_field@qazsu.k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azs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08B8-6C4C-41F8-82DC-85A0E99D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3225</Characters>
  <Application>Microsoft Office Word</Application>
  <DocSecurity>0</DocSecurity>
  <Lines>26</Lines>
  <Paragraphs>7</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SPecialiST RePack</Company>
  <LinksUpToDate>false</LinksUpToDate>
  <CharactersWithSpaces>3783</CharactersWithSpaces>
  <SharedDoc>false</SharedDoc>
  <HLinks>
    <vt:vector size="12" baseType="variant">
      <vt:variant>
        <vt:i4>1114134</vt:i4>
      </vt:variant>
      <vt:variant>
        <vt:i4>3</vt:i4>
      </vt:variant>
      <vt:variant>
        <vt:i4>0</vt:i4>
      </vt:variant>
      <vt:variant>
        <vt:i4>5</vt:i4>
      </vt:variant>
      <vt:variant>
        <vt:lpwstr>http://www.qazsu.kz/</vt:lpwstr>
      </vt:variant>
      <vt:variant>
        <vt:lpwstr/>
      </vt:variant>
      <vt:variant>
        <vt:i4>1376257</vt:i4>
      </vt:variant>
      <vt:variant>
        <vt:i4>0</vt:i4>
      </vt:variant>
      <vt:variant>
        <vt:i4>0</vt:i4>
      </vt:variant>
      <vt:variant>
        <vt:i4>5</vt:i4>
      </vt:variant>
      <vt:variant>
        <vt:lpwstr>mailto:pmu_field@qazsu.kz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Kalima</dc:creator>
  <cp:keywords/>
  <dc:description/>
  <cp:lastModifiedBy>PMU КазВодХоз</cp:lastModifiedBy>
  <cp:revision>3</cp:revision>
  <cp:lastPrinted>2019-10-21T10:43:00Z</cp:lastPrinted>
  <dcterms:created xsi:type="dcterms:W3CDTF">2025-09-09T06:18:00Z</dcterms:created>
  <dcterms:modified xsi:type="dcterms:W3CDTF">2025-09-10T09:32:00Z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29c89365,2ca970ad,3eea3a4f</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2024-08-13T13:28:12Z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56d8503d-5590-4360-9908-c499d66e395f</vt:lpwstr>
  </property>
  <property fmtid="{D5CDD505-2E9C-101B-9397-08002B2CF9AE}" pid="11" name="MSIP_Label_9ef4adf7-25a7-4f52-a61a-df7190f1d881_ContentBits">
    <vt:lpwstr>1</vt:lpwstr>
  </property>
</Properties>
</file>