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FEC7" w14:textId="77777777" w:rsidR="003C5B9E" w:rsidRPr="007D2B2B" w:rsidRDefault="003C5B9E" w:rsidP="003C5B9E">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ЗАПРОС ЦЕНОВОГО ПРЕДЛОЖЕНИЯ (ЗЦП)</w:t>
      </w:r>
    </w:p>
    <w:p w14:paraId="2BE50132" w14:textId="77777777" w:rsidR="003C5B9E" w:rsidRPr="007D2B2B" w:rsidRDefault="003C5B9E" w:rsidP="003C5B9E">
      <w:pPr>
        <w:tabs>
          <w:tab w:val="left" w:pos="9360"/>
        </w:tabs>
        <w:jc w:val="center"/>
        <w:rPr>
          <w:sz w:val="24"/>
          <w:szCs w:val="24"/>
          <w:lang w:val="ru-RU"/>
        </w:rPr>
      </w:pPr>
    </w:p>
    <w:p w14:paraId="0B6B9A08" w14:textId="77777777" w:rsidR="003C5B9E" w:rsidRPr="007D2B2B" w:rsidRDefault="003C5B9E" w:rsidP="003C5B9E">
      <w:pPr>
        <w:jc w:val="both"/>
        <w:rPr>
          <w:rFonts w:cs="Arial"/>
          <w:bCs/>
          <w:sz w:val="24"/>
          <w:szCs w:val="24"/>
          <w:lang w:val="ru-RU"/>
        </w:rPr>
      </w:pPr>
    </w:p>
    <w:p w14:paraId="3A00E798" w14:textId="77777777" w:rsidR="003C5B9E" w:rsidRDefault="003C5B9E" w:rsidP="003C5B9E">
      <w:pPr>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Pr="007D2B2B">
        <w:rPr>
          <w:rFonts w:asciiTheme="majorBidi" w:hAnsiTheme="majorBidi" w:cstheme="majorBidi"/>
          <w:bCs/>
          <w:sz w:val="24"/>
          <w:szCs w:val="24"/>
          <w:lang w:val="ru-RU"/>
        </w:rPr>
        <w:tab/>
      </w:r>
      <w:r w:rsidRPr="00406F9A">
        <w:rPr>
          <w:rFonts w:asciiTheme="majorBidi" w:hAnsiTheme="majorBidi" w:cstheme="majorBidi"/>
          <w:bCs/>
          <w:sz w:val="24"/>
          <w:szCs w:val="24"/>
          <w:lang w:val="ru-RU"/>
        </w:rPr>
        <w:t>Проект развития климатически устойчивых водных ресурсов (Фаза-1)</w:t>
      </w:r>
    </w:p>
    <w:p w14:paraId="4FC17F05" w14:textId="77777777" w:rsidR="003C5B9E" w:rsidRDefault="003C5B9E" w:rsidP="003C5B9E">
      <w:pPr>
        <w:jc w:val="both"/>
        <w:rPr>
          <w:rFonts w:asciiTheme="majorBidi" w:hAnsiTheme="majorBidi" w:cstheme="majorBidi"/>
          <w:bCs/>
          <w:sz w:val="24"/>
          <w:szCs w:val="24"/>
          <w:lang w:val="ru-RU"/>
        </w:rPr>
      </w:pPr>
    </w:p>
    <w:p w14:paraId="4D32C3A0" w14:textId="77777777" w:rsidR="003C5B9E" w:rsidRPr="003C5B9E" w:rsidRDefault="003C5B9E" w:rsidP="003C5B9E">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Pr="00E45C99">
        <w:rPr>
          <w:rFonts w:asciiTheme="majorBidi" w:hAnsiTheme="majorBidi" w:cstheme="majorBidi"/>
          <w:b/>
          <w:sz w:val="24"/>
          <w:szCs w:val="24"/>
        </w:rPr>
        <w:t>:</w:t>
      </w:r>
      <w:r w:rsidRPr="00E45C99">
        <w:rPr>
          <w:rFonts w:asciiTheme="majorBidi" w:hAnsiTheme="majorBidi" w:cstheme="majorBidi"/>
          <w:bCs/>
          <w:sz w:val="24"/>
          <w:szCs w:val="24"/>
        </w:rPr>
        <w:t xml:space="preserve"> </w:t>
      </w:r>
      <w:r>
        <w:rPr>
          <w:rFonts w:asciiTheme="majorBidi" w:hAnsiTheme="majorBidi" w:cstheme="majorBidi"/>
          <w:bCs/>
          <w:sz w:val="24"/>
          <w:szCs w:val="24"/>
          <w:lang w:val="ru-RU"/>
        </w:rPr>
        <w:t>ТОО</w:t>
      </w:r>
      <w:r w:rsidRPr="00E45C99">
        <w:rPr>
          <w:rFonts w:asciiTheme="majorBidi" w:hAnsiTheme="majorBidi" w:cstheme="majorBidi"/>
          <w:bCs/>
          <w:sz w:val="24"/>
          <w:szCs w:val="24"/>
        </w:rPr>
        <w:t xml:space="preserve"> «</w:t>
      </w:r>
      <w:r>
        <w:rPr>
          <w:rFonts w:asciiTheme="majorBidi" w:hAnsiTheme="majorBidi" w:cstheme="majorBidi"/>
          <w:bCs/>
          <w:sz w:val="24"/>
          <w:szCs w:val="24"/>
        </w:rPr>
        <w:t>SK</w:t>
      </w:r>
      <w:r w:rsidRPr="00E45C99">
        <w:rPr>
          <w:rFonts w:asciiTheme="majorBidi" w:hAnsiTheme="majorBidi" w:cstheme="majorBidi"/>
          <w:bCs/>
          <w:sz w:val="24"/>
          <w:szCs w:val="24"/>
        </w:rPr>
        <w:t xml:space="preserve"> </w:t>
      </w:r>
      <w:r>
        <w:rPr>
          <w:rFonts w:asciiTheme="majorBidi" w:hAnsiTheme="majorBidi" w:cstheme="majorBidi"/>
          <w:bCs/>
          <w:sz w:val="24"/>
          <w:szCs w:val="24"/>
        </w:rPr>
        <w:t>Water</w:t>
      </w:r>
      <w:r w:rsidRPr="00E45C99">
        <w:rPr>
          <w:rFonts w:asciiTheme="majorBidi" w:hAnsiTheme="majorBidi" w:cstheme="majorBidi"/>
          <w:bCs/>
          <w:sz w:val="24"/>
          <w:szCs w:val="24"/>
        </w:rPr>
        <w:t xml:space="preserve"> </w:t>
      </w:r>
      <w:r>
        <w:rPr>
          <w:rFonts w:asciiTheme="majorBidi" w:hAnsiTheme="majorBidi" w:cstheme="majorBidi"/>
          <w:bCs/>
          <w:sz w:val="24"/>
          <w:szCs w:val="24"/>
        </w:rPr>
        <w:t>Solutions</w:t>
      </w:r>
      <w:r w:rsidRPr="00E45C99">
        <w:rPr>
          <w:rFonts w:asciiTheme="majorBidi" w:hAnsiTheme="majorBidi" w:cstheme="majorBidi"/>
          <w:bCs/>
          <w:sz w:val="24"/>
          <w:szCs w:val="24"/>
        </w:rPr>
        <w:t>»</w:t>
      </w:r>
    </w:p>
    <w:p w14:paraId="2F879EAD" w14:textId="77777777" w:rsidR="003C5B9E" w:rsidRPr="00545714" w:rsidRDefault="003C5B9E" w:rsidP="003C5B9E">
      <w:pPr>
        <w:jc w:val="both"/>
        <w:rPr>
          <w:rFonts w:asciiTheme="majorBidi" w:hAnsiTheme="majorBidi" w:cstheme="majorBidi"/>
          <w:bCs/>
          <w:sz w:val="24"/>
          <w:szCs w:val="24"/>
        </w:rPr>
      </w:pPr>
    </w:p>
    <w:p w14:paraId="00DF2C9E" w14:textId="77777777" w:rsidR="003C5B9E" w:rsidRPr="007E3DE5" w:rsidRDefault="003C5B9E" w:rsidP="003C5B9E">
      <w:pPr>
        <w:jc w:val="both"/>
        <w:rPr>
          <w:rFonts w:asciiTheme="majorBidi" w:hAnsiTheme="majorBidi" w:cstheme="majorBidi"/>
          <w:bCs/>
          <w:sz w:val="24"/>
          <w:szCs w:val="24"/>
          <w:lang w:val="ru-RU"/>
        </w:rPr>
      </w:pPr>
      <w:r w:rsidRPr="007E3DE5">
        <w:rPr>
          <w:rFonts w:asciiTheme="majorBidi" w:hAnsiTheme="majorBidi" w:cstheme="majorBidi"/>
          <w:b/>
          <w:sz w:val="24"/>
          <w:szCs w:val="24"/>
          <w:lang w:val="ru-RU"/>
        </w:rPr>
        <w:t>Контракт:</w:t>
      </w:r>
      <w:r>
        <w:rPr>
          <w:rFonts w:asciiTheme="majorBidi" w:hAnsiTheme="majorBidi" w:cstheme="majorBidi"/>
          <w:bCs/>
          <w:sz w:val="24"/>
          <w:szCs w:val="24"/>
          <w:lang w:val="ru-RU"/>
        </w:rPr>
        <w:t xml:space="preserve"> № </w:t>
      </w:r>
      <w:r w:rsidRPr="007E3DE5">
        <w:rPr>
          <w:rFonts w:asciiTheme="majorBidi" w:hAnsiTheme="majorBidi" w:cstheme="majorBidi"/>
          <w:bCs/>
          <w:sz w:val="24"/>
          <w:szCs w:val="24"/>
          <w:lang w:val="ru-RU"/>
        </w:rPr>
        <w:t>KAZ1030/WS/SH-0</w:t>
      </w:r>
      <w:r>
        <w:rPr>
          <w:rFonts w:asciiTheme="majorBidi" w:hAnsiTheme="majorBidi" w:cstheme="majorBidi"/>
          <w:bCs/>
          <w:sz w:val="24"/>
          <w:szCs w:val="24"/>
          <w:lang w:val="ru-RU"/>
        </w:rPr>
        <w:t>2</w:t>
      </w:r>
    </w:p>
    <w:p w14:paraId="0CBF4DBE" w14:textId="77777777" w:rsidR="003C5B9E" w:rsidRPr="007D2B2B" w:rsidRDefault="003C5B9E" w:rsidP="003C5B9E">
      <w:pPr>
        <w:pStyle w:val="23"/>
        <w:rPr>
          <w:rFonts w:asciiTheme="majorBidi" w:hAnsiTheme="majorBidi" w:cstheme="majorBidi"/>
          <w:bCs/>
          <w:sz w:val="24"/>
          <w:szCs w:val="24"/>
          <w:lang w:val="ru-RU"/>
        </w:rPr>
      </w:pPr>
    </w:p>
    <w:p w14:paraId="2216292D" w14:textId="77777777" w:rsidR="003C5B9E" w:rsidRPr="007D2B2B" w:rsidRDefault="003C5B9E" w:rsidP="003C5B9E">
      <w:pPr>
        <w:pStyle w:val="23"/>
        <w:rPr>
          <w:rFonts w:asciiTheme="majorBidi" w:hAnsiTheme="majorBidi" w:cstheme="majorBidi"/>
          <w:b/>
          <w:sz w:val="24"/>
          <w:szCs w:val="24"/>
          <w:lang w:val="ru-RU"/>
        </w:rPr>
      </w:pPr>
      <w:r w:rsidRPr="007D2B2B">
        <w:rPr>
          <w:rFonts w:asciiTheme="majorBidi" w:hAnsiTheme="majorBidi" w:cstheme="majorBidi"/>
          <w:b/>
          <w:sz w:val="24"/>
          <w:szCs w:val="24"/>
          <w:lang w:val="ru-RU"/>
        </w:rPr>
        <w:t>Уважаемый потенциальный поставщик!</w:t>
      </w:r>
    </w:p>
    <w:p w14:paraId="47365656" w14:textId="77777777" w:rsidR="003C5B9E" w:rsidRPr="007D2B2B" w:rsidRDefault="003C5B9E" w:rsidP="003C5B9E">
      <w:pPr>
        <w:jc w:val="both"/>
        <w:rPr>
          <w:rFonts w:asciiTheme="majorBidi" w:hAnsiTheme="majorBidi" w:cstheme="majorBidi"/>
          <w:sz w:val="24"/>
          <w:szCs w:val="24"/>
          <w:lang w:val="ru-RU"/>
        </w:rPr>
      </w:pPr>
    </w:p>
    <w:p w14:paraId="0A9AFF2B" w14:textId="77777777" w:rsidR="003C5B9E" w:rsidRPr="007D2B2B" w:rsidRDefault="003C5B9E" w:rsidP="003C5B9E">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вам предлагается предоставить ценовое предложение для поставки </w:t>
      </w:r>
      <w:r>
        <w:rPr>
          <w:rFonts w:asciiTheme="majorBidi" w:hAnsiTheme="majorBidi" w:cstheme="majorBidi"/>
          <w:sz w:val="24"/>
          <w:szCs w:val="24"/>
          <w:lang w:val="ru-RU"/>
        </w:rPr>
        <w:t>офисной мебели</w:t>
      </w:r>
      <w:r w:rsidRPr="007D2B2B">
        <w:rPr>
          <w:rFonts w:asciiTheme="majorBidi" w:hAnsiTheme="majorBidi" w:cstheme="majorBidi"/>
          <w:snapToGrid w:val="0"/>
          <w:color w:val="000000"/>
          <w:sz w:val="24"/>
          <w:szCs w:val="24"/>
          <w:lang w:val="ru-RU"/>
        </w:rPr>
        <w:t>.</w:t>
      </w:r>
    </w:p>
    <w:p w14:paraId="773BCF36" w14:textId="77777777" w:rsidR="003C5B9E" w:rsidRPr="007D2B2B" w:rsidRDefault="003C5B9E" w:rsidP="003C5B9E">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по нижеприведенной форме (Приложение 1)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поставки (Приложение 3) и доставлено по электронному адресу</w:t>
      </w:r>
      <w:r w:rsidRPr="001C53FB">
        <w:rPr>
          <w:rFonts w:asciiTheme="majorBidi" w:hAnsiTheme="majorBidi" w:cstheme="majorBidi"/>
          <w:sz w:val="24"/>
          <w:szCs w:val="24"/>
          <w:lang w:val="ru-RU"/>
        </w:rPr>
        <w:t xml:space="preserve">: </w:t>
      </w:r>
      <w:hyperlink r:id="rId12" w:history="1">
        <w:r w:rsidRPr="001C53FB">
          <w:rPr>
            <w:rStyle w:val="af5"/>
            <w:rFonts w:asciiTheme="majorBidi" w:hAnsiTheme="majorBidi" w:cstheme="majorBidi"/>
            <w:b/>
            <w:bCs/>
            <w:sz w:val="24"/>
            <w:szCs w:val="24"/>
            <w:u w:val="none"/>
            <w:lang w:val="ru-RU"/>
          </w:rPr>
          <w:t>pmu_field@qazsu.kz</w:t>
        </w:r>
      </w:hyperlink>
      <w:r w:rsidRPr="001C53FB">
        <w:rPr>
          <w:rFonts w:asciiTheme="majorBidi" w:hAnsiTheme="majorBidi" w:cstheme="majorBidi"/>
          <w:b/>
          <w:bCs/>
          <w:sz w:val="24"/>
          <w:szCs w:val="24"/>
          <w:lang w:val="ru-RU"/>
        </w:rPr>
        <w:t xml:space="preserve"> или </w:t>
      </w:r>
      <w:hyperlink r:id="rId13" w:history="1">
        <w:r w:rsidRPr="001C53FB">
          <w:rPr>
            <w:rFonts w:asciiTheme="majorBidi" w:hAnsiTheme="majorBidi" w:cstheme="majorBidi"/>
            <w:b/>
            <w:bCs/>
            <w:sz w:val="24"/>
            <w:szCs w:val="24"/>
            <w:lang w:val="ru-RU"/>
          </w:rPr>
          <w:t>procurement.ws2025@gmail.com</w:t>
        </w:r>
      </w:hyperlink>
      <w:r w:rsidRPr="005E49B5">
        <w:rPr>
          <w:rFonts w:asciiTheme="majorBidi" w:hAnsiTheme="majorBidi" w:cstheme="majorBidi"/>
          <w:sz w:val="24"/>
          <w:szCs w:val="24"/>
          <w:lang w:val="ru-RU"/>
        </w:rPr>
        <w:t xml:space="preserve"> либо доставлено собственноручно по следующему адресу: </w:t>
      </w:r>
      <w:r w:rsidRPr="0034480A">
        <w:rPr>
          <w:rFonts w:asciiTheme="majorBidi" w:hAnsiTheme="majorBidi" w:cstheme="majorBidi"/>
          <w:b/>
          <w:bCs/>
          <w:sz w:val="24"/>
          <w:szCs w:val="24"/>
          <w:lang w:val="ru-RU"/>
        </w:rPr>
        <w:t xml:space="preserve">ТОО «SK Water Solutions», г. Астана, пр. Бауыржан </w:t>
      </w:r>
      <w:proofErr w:type="spellStart"/>
      <w:r w:rsidRPr="0034480A">
        <w:rPr>
          <w:rFonts w:asciiTheme="majorBidi" w:hAnsiTheme="majorBidi" w:cstheme="majorBidi"/>
          <w:b/>
          <w:bCs/>
          <w:sz w:val="24"/>
          <w:szCs w:val="24"/>
          <w:lang w:val="ru-RU"/>
        </w:rPr>
        <w:t>Момышулы</w:t>
      </w:r>
      <w:proofErr w:type="spellEnd"/>
      <w:r w:rsidRPr="0034480A">
        <w:rPr>
          <w:rFonts w:asciiTheme="majorBidi" w:hAnsiTheme="majorBidi" w:cstheme="majorBidi"/>
          <w:b/>
          <w:bCs/>
          <w:sz w:val="24"/>
          <w:szCs w:val="24"/>
          <w:lang w:val="ru-RU"/>
        </w:rPr>
        <w:t xml:space="preserve"> 2/1, БЦ «BCC </w:t>
      </w:r>
      <w:proofErr w:type="spellStart"/>
      <w:r w:rsidRPr="0034480A">
        <w:rPr>
          <w:rFonts w:asciiTheme="majorBidi" w:hAnsiTheme="majorBidi" w:cstheme="majorBidi"/>
          <w:b/>
          <w:bCs/>
          <w:sz w:val="24"/>
          <w:szCs w:val="24"/>
          <w:lang w:val="ru-RU"/>
        </w:rPr>
        <w:t>center</w:t>
      </w:r>
      <w:proofErr w:type="spellEnd"/>
      <w:r w:rsidRPr="0034480A">
        <w:rPr>
          <w:rFonts w:asciiTheme="majorBidi" w:hAnsiTheme="majorBidi" w:cstheme="majorBidi"/>
          <w:b/>
          <w:bCs/>
          <w:sz w:val="24"/>
          <w:szCs w:val="24"/>
          <w:lang w:val="ru-RU"/>
        </w:rPr>
        <w:t>», 7 этаж, 721 кабинет</w:t>
      </w:r>
      <w:r>
        <w:rPr>
          <w:rFonts w:asciiTheme="majorBidi" w:hAnsiTheme="majorBidi" w:cstheme="majorBidi"/>
          <w:b/>
          <w:bCs/>
          <w:sz w:val="24"/>
          <w:szCs w:val="24"/>
          <w:lang w:val="ru-RU"/>
        </w:rPr>
        <w:t>.</w:t>
      </w:r>
    </w:p>
    <w:p w14:paraId="4C894C78" w14:textId="77777777" w:rsidR="003C5B9E" w:rsidRPr="007D2B2B" w:rsidRDefault="003C5B9E" w:rsidP="003C5B9E">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p>
    <w:p w14:paraId="4A476931" w14:textId="77777777" w:rsidR="003C5B9E" w:rsidRPr="007D2B2B" w:rsidRDefault="003C5B9E" w:rsidP="003C5B9E">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14:paraId="309B4F39" w14:textId="77777777" w:rsidR="003C5B9E" w:rsidRPr="007D2B2B" w:rsidRDefault="003C5B9E" w:rsidP="003C5B9E">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Крайний срок подачи ценового предложения Покупателю по адресу, указанному в пункте 2, является </w:t>
      </w:r>
      <w:r>
        <w:rPr>
          <w:rFonts w:asciiTheme="majorBidi" w:hAnsiTheme="majorBidi" w:cstheme="majorBidi"/>
          <w:b/>
          <w:bCs/>
          <w:sz w:val="24"/>
          <w:szCs w:val="24"/>
          <w:lang w:val="ru-RU"/>
        </w:rPr>
        <w:t>31</w:t>
      </w:r>
      <w:r w:rsidRPr="006B336C">
        <w:rPr>
          <w:rFonts w:asciiTheme="majorBidi" w:hAnsiTheme="majorBidi" w:cstheme="majorBidi"/>
          <w:b/>
          <w:bCs/>
          <w:sz w:val="24"/>
          <w:szCs w:val="24"/>
          <w:lang w:val="ru-RU"/>
        </w:rPr>
        <w:t xml:space="preserve"> октября 2025 года до 1</w:t>
      </w:r>
      <w:r>
        <w:rPr>
          <w:rFonts w:asciiTheme="majorBidi" w:hAnsiTheme="majorBidi" w:cstheme="majorBidi"/>
          <w:b/>
          <w:bCs/>
          <w:sz w:val="24"/>
          <w:szCs w:val="24"/>
          <w:lang w:val="ru-RU"/>
        </w:rPr>
        <w:t>0</w:t>
      </w:r>
      <w:r w:rsidRPr="006B336C">
        <w:rPr>
          <w:rFonts w:asciiTheme="majorBidi" w:hAnsiTheme="majorBidi" w:cstheme="majorBidi"/>
          <w:b/>
          <w:bCs/>
          <w:sz w:val="24"/>
          <w:szCs w:val="24"/>
          <w:lang w:val="ru-RU"/>
        </w:rPr>
        <w:t>:00 часов</w:t>
      </w:r>
      <w:r w:rsidRPr="007D2B2B">
        <w:rPr>
          <w:rFonts w:asciiTheme="majorBidi" w:hAnsiTheme="majorBidi" w:cstheme="majorBidi"/>
          <w:b/>
          <w:bCs/>
          <w:sz w:val="24"/>
          <w:szCs w:val="24"/>
          <w:lang w:val="ru-RU"/>
        </w:rPr>
        <w:t>.</w:t>
      </w:r>
    </w:p>
    <w:p w14:paraId="513B100D" w14:textId="77777777" w:rsidR="003C5B9E" w:rsidRPr="007D2B2B" w:rsidRDefault="003C5B9E" w:rsidP="003C5B9E">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14:paraId="61E3B476" w14:textId="77777777" w:rsidR="003C5B9E" w:rsidRPr="007D2B2B" w:rsidRDefault="003C5B9E" w:rsidP="003C5B9E">
      <w:pPr>
        <w:pStyle w:val="23"/>
        <w:ind w:left="1080"/>
        <w:rPr>
          <w:rFonts w:asciiTheme="majorBidi" w:hAnsiTheme="majorBidi" w:cstheme="majorBidi"/>
          <w:sz w:val="24"/>
          <w:szCs w:val="24"/>
          <w:lang w:val="ru-RU"/>
        </w:rPr>
      </w:pPr>
    </w:p>
    <w:p w14:paraId="778F08BA" w14:textId="77777777" w:rsidR="003C5B9E" w:rsidRPr="007D2B2B" w:rsidRDefault="003C5B9E" w:rsidP="003C5B9E">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ЦЕНЫ:</w:t>
      </w:r>
      <w:r w:rsidRPr="007D2B2B">
        <w:rPr>
          <w:rFonts w:asciiTheme="majorBidi" w:hAnsiTheme="majorBidi" w:cstheme="majorBidi"/>
          <w:sz w:val="24"/>
          <w:szCs w:val="24"/>
          <w:lang w:val="ru-RU"/>
        </w:rPr>
        <w:t xml:space="preserve"> Цены должны быть указаны за поставку и доставку до адреса, указанному в Условиях поставки. Цены должны быть указаны в тенге, включая все необходимые налоги и платежи в соответствии с законодательством Республики Казахстан. </w:t>
      </w:r>
    </w:p>
    <w:p w14:paraId="454EBD0F" w14:textId="3B4BE261" w:rsidR="003C5B9E" w:rsidRPr="007D2B2B" w:rsidRDefault="003C5B9E" w:rsidP="003C5B9E">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sz w:val="24"/>
          <w:szCs w:val="24"/>
          <w:lang w:val="ru-RU"/>
        </w:rPr>
        <w:t xml:space="preserve"> 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такое предложение не будет дальше рассматриваться. Покупатель будет оценивать и сравнивать только те предложения, которые признаны существенно отвечающими требованиям. </w:t>
      </w:r>
      <w:proofErr w:type="gramStart"/>
      <w:r w:rsidRPr="007D2B2B">
        <w:rPr>
          <w:rFonts w:asciiTheme="majorBidi" w:hAnsiTheme="majorBidi" w:cstheme="majorBidi"/>
          <w:sz w:val="24"/>
          <w:szCs w:val="24"/>
          <w:lang w:val="ru-RU"/>
        </w:rPr>
        <w:t>При оценке ценовых</w:t>
      </w:r>
      <w:r>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предложений,</w:t>
      </w:r>
      <w:proofErr w:type="gramEnd"/>
      <w:r w:rsidRPr="007D2B2B">
        <w:rPr>
          <w:rFonts w:asciiTheme="majorBidi" w:hAnsiTheme="majorBidi" w:cstheme="majorBidi"/>
          <w:sz w:val="24"/>
          <w:szCs w:val="24"/>
          <w:lang w:val="ru-RU"/>
        </w:rPr>
        <w:t xml:space="preserve"> Покупатель корректирует любые арифметические ошибки следующим образом:</w:t>
      </w:r>
    </w:p>
    <w:p w14:paraId="78B7BB18" w14:textId="77777777" w:rsidR="003C5B9E" w:rsidRPr="007D2B2B" w:rsidRDefault="003C5B9E" w:rsidP="003C5B9E">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(a) если суммы, выраженные цифрами и прописью, не совпадают, то сумма, выраженная прописью превалирует;</w:t>
      </w:r>
    </w:p>
    <w:p w14:paraId="3B916EF8" w14:textId="77777777" w:rsidR="003C5B9E" w:rsidRPr="007D2B2B" w:rsidRDefault="003C5B9E" w:rsidP="003C5B9E">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(b) 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 </w:t>
      </w:r>
    </w:p>
    <w:p w14:paraId="555B059F" w14:textId="77777777" w:rsidR="003C5B9E" w:rsidRPr="007D2B2B" w:rsidRDefault="003C5B9E" w:rsidP="003C5B9E">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(c) если Поставщик отказывается принять исправление, то его ценовое предложение будет отклонено.</w:t>
      </w:r>
    </w:p>
    <w:p w14:paraId="1FF38353" w14:textId="77777777" w:rsidR="003C5B9E" w:rsidRPr="007D2B2B" w:rsidRDefault="003C5B9E" w:rsidP="003C5B9E">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iii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lang w:val="ru-RU"/>
        </w:rPr>
        <w:t>ПРИСУЖДЕНИЕ КОНТРАКТА/ЗАКАЗА:</w:t>
      </w:r>
      <w:r w:rsidRPr="007D2B2B">
        <w:rPr>
          <w:rFonts w:asciiTheme="majorBidi" w:hAnsiTheme="majorBidi" w:cstheme="majorBidi"/>
          <w:sz w:val="24"/>
          <w:szCs w:val="24"/>
          <w:lang w:val="ru-RU"/>
        </w:rPr>
        <w:t xml:space="preserve"> Контракт будет присужден участнику </w:t>
      </w:r>
      <w:r w:rsidRPr="007D2B2B">
        <w:rPr>
          <w:rFonts w:asciiTheme="majorBidi" w:hAnsiTheme="majorBidi" w:cstheme="majorBidi"/>
          <w:sz w:val="24"/>
          <w:szCs w:val="24"/>
          <w:lang w:val="ru-RU"/>
        </w:rPr>
        <w:lastRenderedPageBreak/>
        <w:t xml:space="preserve">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 </w:t>
      </w:r>
    </w:p>
    <w:p w14:paraId="5C01C378" w14:textId="77777777" w:rsidR="003C5B9E" w:rsidRPr="007D2B2B" w:rsidRDefault="003C5B9E" w:rsidP="003C5B9E">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iv</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sz w:val="24"/>
          <w:szCs w:val="24"/>
          <w:lang w:val="ru-RU"/>
        </w:rPr>
        <w:t xml:space="preserve"> Ваше предложение(я) должно быть действительно в течение тридцати (30) дней с момента крайнего срока подачи предложения(й), указанного в пункте 5 настоящего запроса для ценового предложения.</w:t>
      </w:r>
    </w:p>
    <w:p w14:paraId="4AB4B4E6" w14:textId="77777777" w:rsidR="003C5B9E" w:rsidRPr="007D2B2B" w:rsidRDefault="003C5B9E" w:rsidP="003C5B9E">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(v)</w:t>
      </w:r>
      <w:r w:rsidRPr="007D2B2B">
        <w:rPr>
          <w:rFonts w:asciiTheme="majorBidi" w:hAnsiTheme="majorBidi" w:cstheme="majorBidi"/>
          <w:sz w:val="24"/>
          <w:szCs w:val="24"/>
          <w:lang w:val="ru-RU"/>
        </w:rPr>
        <w:tab/>
        <w:t>если вы отзовете свое предложение в течение срока действия и/или откажетесь принять присуждение контракта, в случае присуждения в соответствии с пунктом (</w:t>
      </w:r>
      <w:proofErr w:type="spellStart"/>
      <w:r w:rsidRPr="007D2B2B">
        <w:rPr>
          <w:rFonts w:asciiTheme="majorBidi" w:hAnsiTheme="majorBidi" w:cstheme="majorBidi"/>
          <w:sz w:val="24"/>
          <w:szCs w:val="24"/>
          <w:lang w:val="ru-RU"/>
        </w:rPr>
        <w:t>iv</w:t>
      </w:r>
      <w:proofErr w:type="spellEnd"/>
      <w:r w:rsidRPr="007D2B2B">
        <w:rPr>
          <w:rFonts w:asciiTheme="majorBidi" w:hAnsiTheme="majorBidi" w:cstheme="majorBidi"/>
          <w:sz w:val="24"/>
          <w:szCs w:val="24"/>
          <w:lang w:val="ru-RU"/>
        </w:rPr>
        <w:t>) выше, то вы будете исключены из списка поставщиков проекта на два года.</w:t>
      </w:r>
    </w:p>
    <w:p w14:paraId="118CC163" w14:textId="77777777" w:rsidR="003C5B9E" w:rsidRPr="007D2B2B" w:rsidRDefault="003C5B9E" w:rsidP="003C5B9E">
      <w:pPr>
        <w:tabs>
          <w:tab w:val="left" w:pos="2694"/>
          <w:tab w:val="left" w:pos="9360"/>
        </w:tabs>
        <w:ind w:left="1134" w:hanging="425"/>
        <w:jc w:val="both"/>
        <w:rPr>
          <w:rFonts w:asciiTheme="majorBidi" w:hAnsiTheme="majorBidi" w:cstheme="majorBidi"/>
          <w:sz w:val="24"/>
          <w:szCs w:val="24"/>
          <w:lang w:val="ru-RU"/>
        </w:rPr>
      </w:pPr>
    </w:p>
    <w:p w14:paraId="5FE3A0AB" w14:textId="77777777" w:rsidR="003C5B9E" w:rsidRPr="007D2B2B" w:rsidRDefault="003C5B9E" w:rsidP="003C5B9E">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Дополнительную информацию можно получить от:</w:t>
      </w:r>
    </w:p>
    <w:p w14:paraId="3A97B8AE" w14:textId="77777777" w:rsidR="003C5B9E" w:rsidRPr="00E45C99" w:rsidRDefault="003C5B9E" w:rsidP="003C5B9E">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14:paraId="6994CF03" w14:textId="77777777" w:rsidR="003C5B9E" w:rsidRPr="007E3DE5" w:rsidRDefault="003C5B9E" w:rsidP="003C5B9E">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пр</w:t>
      </w:r>
      <w:proofErr w:type="spellEnd"/>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Бауыржан</w:t>
      </w:r>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Момышулы</w:t>
      </w:r>
      <w:proofErr w:type="spellEnd"/>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Pr="007E3DE5">
        <w:rPr>
          <w:rFonts w:asciiTheme="majorBidi" w:hAnsiTheme="majorBidi" w:cstheme="majorBidi"/>
          <w:b/>
          <w:bCs/>
          <w:sz w:val="24"/>
          <w:szCs w:val="24"/>
        </w:rPr>
        <w:t xml:space="preserve">», 7 </w:t>
      </w:r>
      <w:r w:rsidRPr="00E45C99">
        <w:rPr>
          <w:rFonts w:asciiTheme="majorBidi" w:hAnsiTheme="majorBidi" w:cstheme="majorBidi"/>
          <w:b/>
          <w:bCs/>
          <w:sz w:val="24"/>
          <w:szCs w:val="24"/>
          <w:lang w:val="ru-RU"/>
        </w:rPr>
        <w:t>этаж</w:t>
      </w:r>
      <w:r w:rsidRPr="007E3DE5">
        <w:rPr>
          <w:rFonts w:asciiTheme="majorBidi" w:hAnsiTheme="majorBidi" w:cstheme="majorBidi"/>
          <w:b/>
          <w:bCs/>
          <w:sz w:val="24"/>
          <w:szCs w:val="24"/>
        </w:rPr>
        <w:t xml:space="preserve">, 721 </w:t>
      </w:r>
      <w:r w:rsidRPr="00E45C99">
        <w:rPr>
          <w:rFonts w:asciiTheme="majorBidi" w:hAnsiTheme="majorBidi" w:cstheme="majorBidi"/>
          <w:b/>
          <w:bCs/>
          <w:sz w:val="24"/>
          <w:szCs w:val="24"/>
          <w:lang w:val="ru-RU"/>
        </w:rPr>
        <w:t>кабинет</w:t>
      </w:r>
    </w:p>
    <w:p w14:paraId="0CD6A433" w14:textId="77777777" w:rsidR="003C5B9E" w:rsidRPr="007E3DE5" w:rsidRDefault="003C5B9E" w:rsidP="003C5B9E">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14:paraId="2275B67F" w14:textId="27686E80" w:rsidR="005C3794" w:rsidRPr="007E3DE5" w:rsidRDefault="003C5B9E" w:rsidP="003C5B9E">
      <w:pPr>
        <w:ind w:left="360" w:firstLine="720"/>
        <w:jc w:val="both"/>
        <w:rPr>
          <w:rFonts w:asciiTheme="majorBidi" w:hAnsiTheme="majorBidi" w:cstheme="majorBidi"/>
          <w:sz w:val="24"/>
          <w:szCs w:val="24"/>
          <w:lang w:val="ru-RU"/>
        </w:rPr>
      </w:pPr>
      <w:r w:rsidRPr="00E45C99">
        <w:rPr>
          <w:rFonts w:asciiTheme="majorBidi" w:hAnsiTheme="majorBidi" w:cstheme="majorBidi"/>
          <w:b/>
          <w:bCs/>
          <w:sz w:val="24"/>
          <w:szCs w:val="24"/>
        </w:rPr>
        <w:t>E</w:t>
      </w:r>
      <w:r w:rsidRPr="00545714">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545714">
        <w:rPr>
          <w:rFonts w:asciiTheme="majorBidi" w:hAnsiTheme="majorBidi" w:cstheme="majorBidi"/>
          <w:b/>
          <w:bCs/>
          <w:sz w:val="24"/>
          <w:szCs w:val="24"/>
          <w:lang w:val="ru-RU"/>
        </w:rPr>
        <w:t xml:space="preserve">: </w:t>
      </w:r>
      <w:hyperlink r:id="rId14" w:history="1">
        <w:r w:rsidRPr="0028077F">
          <w:rPr>
            <w:rStyle w:val="af5"/>
            <w:rFonts w:asciiTheme="majorBidi" w:hAnsiTheme="majorBidi" w:cstheme="majorBidi"/>
            <w:b/>
            <w:bCs/>
            <w:sz w:val="24"/>
            <w:szCs w:val="24"/>
          </w:rPr>
          <w:t>pmu</w:t>
        </w:r>
        <w:r w:rsidRPr="00545714">
          <w:rPr>
            <w:rStyle w:val="af5"/>
            <w:rFonts w:asciiTheme="majorBidi" w:hAnsiTheme="majorBidi" w:cstheme="majorBidi"/>
            <w:b/>
            <w:bCs/>
            <w:sz w:val="24"/>
            <w:szCs w:val="24"/>
            <w:lang w:val="ru-RU"/>
          </w:rPr>
          <w:t>_</w:t>
        </w:r>
        <w:r w:rsidRPr="0028077F">
          <w:rPr>
            <w:rStyle w:val="af5"/>
            <w:rFonts w:asciiTheme="majorBidi" w:hAnsiTheme="majorBidi" w:cstheme="majorBidi"/>
            <w:b/>
            <w:bCs/>
            <w:sz w:val="24"/>
            <w:szCs w:val="24"/>
          </w:rPr>
          <w:t>field</w:t>
        </w:r>
        <w:r w:rsidRPr="00545714">
          <w:rPr>
            <w:rStyle w:val="af5"/>
            <w:rFonts w:asciiTheme="majorBidi" w:hAnsiTheme="majorBidi" w:cstheme="majorBidi"/>
            <w:b/>
            <w:bCs/>
            <w:sz w:val="24"/>
            <w:szCs w:val="24"/>
            <w:lang w:val="ru-RU"/>
          </w:rPr>
          <w:t>@</w:t>
        </w:r>
        <w:r w:rsidRPr="0028077F">
          <w:rPr>
            <w:rStyle w:val="af5"/>
            <w:rFonts w:asciiTheme="majorBidi" w:hAnsiTheme="majorBidi" w:cstheme="majorBidi"/>
            <w:b/>
            <w:bCs/>
            <w:sz w:val="24"/>
            <w:szCs w:val="24"/>
          </w:rPr>
          <w:t>qazsu</w:t>
        </w:r>
        <w:r w:rsidRPr="00545714">
          <w:rPr>
            <w:rStyle w:val="af5"/>
            <w:rFonts w:asciiTheme="majorBidi" w:hAnsiTheme="majorBidi" w:cstheme="majorBidi"/>
            <w:b/>
            <w:bCs/>
            <w:sz w:val="24"/>
            <w:szCs w:val="24"/>
            <w:lang w:val="ru-RU"/>
          </w:rPr>
          <w:t>.</w:t>
        </w:r>
        <w:r w:rsidRPr="0028077F">
          <w:rPr>
            <w:rStyle w:val="af5"/>
            <w:rFonts w:asciiTheme="majorBidi" w:hAnsiTheme="majorBidi" w:cstheme="majorBidi"/>
            <w:b/>
            <w:bCs/>
            <w:sz w:val="24"/>
            <w:szCs w:val="24"/>
          </w:rPr>
          <w:t>kz</w:t>
        </w:r>
      </w:hyperlink>
      <w:r w:rsidRPr="00545714">
        <w:rPr>
          <w:rFonts w:asciiTheme="majorBidi" w:hAnsiTheme="majorBidi" w:cstheme="majorBidi"/>
          <w:b/>
          <w:bCs/>
          <w:sz w:val="24"/>
          <w:szCs w:val="24"/>
          <w:lang w:val="ru-RU"/>
        </w:rPr>
        <w:t xml:space="preserve">; </w:t>
      </w:r>
      <w:hyperlink r:id="rId15" w:history="1">
        <w:r w:rsidRPr="001C53FB">
          <w:rPr>
            <w:rFonts w:asciiTheme="majorBidi" w:hAnsiTheme="majorBidi" w:cstheme="majorBidi"/>
            <w:b/>
            <w:bCs/>
            <w:sz w:val="24"/>
            <w:szCs w:val="24"/>
            <w:u w:val="single"/>
          </w:rPr>
          <w:t>procurement</w:t>
        </w:r>
        <w:r w:rsidRPr="00545714">
          <w:rPr>
            <w:rFonts w:asciiTheme="majorBidi" w:hAnsiTheme="majorBidi" w:cstheme="majorBidi"/>
            <w:b/>
            <w:bCs/>
            <w:sz w:val="24"/>
            <w:szCs w:val="24"/>
            <w:u w:val="single"/>
            <w:lang w:val="ru-RU"/>
          </w:rPr>
          <w:t>.</w:t>
        </w:r>
        <w:r w:rsidRPr="001C53FB">
          <w:rPr>
            <w:rFonts w:asciiTheme="majorBidi" w:hAnsiTheme="majorBidi" w:cstheme="majorBidi"/>
            <w:b/>
            <w:bCs/>
            <w:sz w:val="24"/>
            <w:szCs w:val="24"/>
            <w:u w:val="single"/>
          </w:rPr>
          <w:t>ws</w:t>
        </w:r>
        <w:r w:rsidRPr="00545714">
          <w:rPr>
            <w:rFonts w:asciiTheme="majorBidi" w:hAnsiTheme="majorBidi" w:cstheme="majorBidi"/>
            <w:b/>
            <w:bCs/>
            <w:sz w:val="24"/>
            <w:szCs w:val="24"/>
            <w:u w:val="single"/>
            <w:lang w:val="ru-RU"/>
          </w:rPr>
          <w:t>2025@</w:t>
        </w:r>
        <w:r w:rsidRPr="001C53FB">
          <w:rPr>
            <w:rFonts w:asciiTheme="majorBidi" w:hAnsiTheme="majorBidi" w:cstheme="majorBidi"/>
            <w:b/>
            <w:bCs/>
            <w:sz w:val="24"/>
            <w:szCs w:val="24"/>
            <w:u w:val="single"/>
          </w:rPr>
          <w:t>gmail</w:t>
        </w:r>
        <w:r w:rsidRPr="00545714">
          <w:rPr>
            <w:rFonts w:asciiTheme="majorBidi" w:hAnsiTheme="majorBidi" w:cstheme="majorBidi"/>
            <w:b/>
            <w:bCs/>
            <w:sz w:val="24"/>
            <w:szCs w:val="24"/>
            <w:u w:val="single"/>
            <w:lang w:val="ru-RU"/>
          </w:rPr>
          <w:t>.</w:t>
        </w:r>
        <w:r w:rsidRPr="001C53FB">
          <w:rPr>
            <w:rFonts w:asciiTheme="majorBidi" w:hAnsiTheme="majorBidi" w:cstheme="majorBidi"/>
            <w:b/>
            <w:bCs/>
            <w:sz w:val="24"/>
            <w:szCs w:val="24"/>
            <w:u w:val="single"/>
          </w:rPr>
          <w:t>com</w:t>
        </w:r>
      </w:hyperlink>
    </w:p>
    <w:p w14:paraId="18E6D977" w14:textId="77777777" w:rsidR="005C3794" w:rsidRPr="007E3DE5" w:rsidRDefault="005C3794" w:rsidP="000C7631">
      <w:pPr>
        <w:jc w:val="both"/>
        <w:rPr>
          <w:rFonts w:asciiTheme="majorBidi" w:hAnsiTheme="majorBidi" w:cstheme="majorBidi"/>
          <w:sz w:val="24"/>
          <w:szCs w:val="24"/>
          <w:lang w:val="ru-RU"/>
        </w:rPr>
      </w:pPr>
    </w:p>
    <w:p w14:paraId="30B7EE12" w14:textId="77777777" w:rsidR="007F217F" w:rsidRPr="007E3DE5" w:rsidRDefault="005C3794" w:rsidP="000C7631">
      <w:pPr>
        <w:tabs>
          <w:tab w:val="left" w:pos="9360"/>
        </w:tabs>
        <w:jc w:val="center"/>
        <w:rPr>
          <w:rFonts w:asciiTheme="majorBidi" w:hAnsiTheme="majorBidi" w:cstheme="majorBidi"/>
          <w:b/>
          <w:caps/>
          <w:u w:val="single"/>
          <w:lang w:val="ru-RU"/>
        </w:rPr>
      </w:pPr>
      <w:r w:rsidRPr="007E3DE5">
        <w:rPr>
          <w:rFonts w:asciiTheme="majorBidi" w:hAnsiTheme="majorBidi" w:cstheme="majorBidi"/>
          <w:b/>
          <w:caps/>
          <w:u w:val="single"/>
          <w:lang w:val="ru-RU"/>
        </w:rPr>
        <w:br w:type="page"/>
      </w:r>
    </w:p>
    <w:p w14:paraId="5A952153" w14:textId="476D4AE3"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1</w:t>
      </w:r>
    </w:p>
    <w:p w14:paraId="0D66FC08" w14:textId="77777777" w:rsidR="007F217F" w:rsidRPr="007D2B2B" w:rsidRDefault="007F217F" w:rsidP="000C7631">
      <w:pPr>
        <w:tabs>
          <w:tab w:val="left" w:pos="9360"/>
        </w:tabs>
        <w:jc w:val="center"/>
        <w:rPr>
          <w:rFonts w:asciiTheme="majorBidi" w:hAnsiTheme="majorBidi" w:cstheme="majorBidi"/>
          <w:b/>
          <w:caps/>
          <w:sz w:val="24"/>
          <w:szCs w:val="24"/>
          <w:u w:val="single"/>
          <w:lang w:val="ru-RU"/>
        </w:rPr>
      </w:pPr>
    </w:p>
    <w:p w14:paraId="62E1A879" w14:textId="1B34FB30"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14:paraId="248A07C6" w14:textId="77777777"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firstRow="1" w:lastRow="1" w:firstColumn="1" w:lastColumn="1" w:noHBand="0" w:noVBand="0"/>
      </w:tblPr>
      <w:tblGrid>
        <w:gridCol w:w="912"/>
        <w:gridCol w:w="9578"/>
      </w:tblGrid>
      <w:tr w:rsidR="009B1843" w:rsidRPr="006708B1" w14:paraId="234EA80E" w14:textId="77777777" w:rsidTr="009B1843">
        <w:tc>
          <w:tcPr>
            <w:tcW w:w="912" w:type="dxa"/>
          </w:tcPr>
          <w:p w14:paraId="23BD32D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14:paraId="2C5563D6" w14:textId="3FDEA781" w:rsidR="009B1843" w:rsidRPr="00E45C99" w:rsidRDefault="00EF05A5" w:rsidP="00197A70">
            <w:pPr>
              <w:rPr>
                <w:rFonts w:ascii="Times New Roman" w:hAnsi="Times New Roman"/>
                <w:sz w:val="24"/>
                <w:szCs w:val="24"/>
                <w:lang w:val="ru-RU" w:eastAsia="ru-RU"/>
              </w:rPr>
            </w:pPr>
            <w:r w:rsidRPr="00E45C99">
              <w:rPr>
                <w:rFonts w:ascii="Times New Roman" w:hAnsi="Times New Roman"/>
                <w:sz w:val="24"/>
                <w:szCs w:val="24"/>
                <w:lang w:val="ru-RU" w:eastAsia="ru-RU"/>
              </w:rPr>
              <w:t>ТОО «SK Water Solutions»</w:t>
            </w:r>
          </w:p>
          <w:p w14:paraId="62E3E5E0" w14:textId="1F754ABE" w:rsidR="009B1843" w:rsidRPr="00E45C99" w:rsidRDefault="00406F9A" w:rsidP="00197A70">
            <w:pPr>
              <w:rPr>
                <w:rFonts w:ascii="Times New Roman" w:hAnsi="Times New Roman"/>
                <w:sz w:val="24"/>
                <w:szCs w:val="24"/>
                <w:u w:val="single"/>
                <w:lang w:val="ru-RU"/>
              </w:rPr>
            </w:pPr>
            <w:r w:rsidRPr="00406F9A">
              <w:rPr>
                <w:rFonts w:asciiTheme="majorBidi" w:hAnsiTheme="majorBidi" w:cstheme="majorBidi"/>
                <w:bCs/>
                <w:sz w:val="24"/>
                <w:szCs w:val="24"/>
                <w:lang w:val="ru-RU"/>
              </w:rPr>
              <w:t>Проект развития климатически устойчивых водных ресурсов (Фаза-1)</w:t>
            </w:r>
          </w:p>
          <w:p w14:paraId="5BF6BA1C" w14:textId="77777777" w:rsidR="009B1843" w:rsidRPr="00E45C99" w:rsidRDefault="009B1843" w:rsidP="00197A70">
            <w:pPr>
              <w:rPr>
                <w:rFonts w:ascii="Times New Roman" w:hAnsi="Times New Roman"/>
                <w:sz w:val="24"/>
                <w:szCs w:val="24"/>
                <w:lang w:val="ru-RU"/>
              </w:rPr>
            </w:pPr>
          </w:p>
        </w:tc>
      </w:tr>
      <w:tr w:rsidR="009B1843" w:rsidRPr="006708B1" w14:paraId="17273F98" w14:textId="77777777" w:rsidTr="009B1843">
        <w:trPr>
          <w:trHeight w:val="358"/>
        </w:trPr>
        <w:tc>
          <w:tcPr>
            <w:tcW w:w="912" w:type="dxa"/>
          </w:tcPr>
          <w:p w14:paraId="1B91D96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14:paraId="1FBE8B3B" w14:textId="77777777" w:rsidR="009B1843" w:rsidRPr="00E45C99" w:rsidRDefault="001C65A4" w:rsidP="00197A70">
            <w:pPr>
              <w:jc w:val="both"/>
              <w:rPr>
                <w:rFonts w:ascii="Times New Roman" w:hAnsi="Times New Roman"/>
                <w:sz w:val="24"/>
                <w:szCs w:val="24"/>
                <w:u w:val="single"/>
                <w:lang w:val="ru-RU"/>
              </w:rPr>
            </w:pPr>
            <w:r w:rsidRPr="00E45C99">
              <w:rPr>
                <w:rFonts w:ascii="Times New Roman" w:hAnsi="Times New Roman"/>
                <w:sz w:val="24"/>
                <w:szCs w:val="24"/>
                <w:u w:val="single"/>
                <w:lang w:val="ru-RU"/>
              </w:rPr>
              <w:t xml:space="preserve">г. Астана, пр. Бауыржан </w:t>
            </w:r>
            <w:proofErr w:type="spellStart"/>
            <w:r w:rsidRPr="00E45C99">
              <w:rPr>
                <w:rFonts w:ascii="Times New Roman" w:hAnsi="Times New Roman"/>
                <w:sz w:val="24"/>
                <w:szCs w:val="24"/>
                <w:u w:val="single"/>
                <w:lang w:val="ru-RU"/>
              </w:rPr>
              <w:t>Момышулы</w:t>
            </w:r>
            <w:proofErr w:type="spellEnd"/>
            <w:r w:rsidRPr="00E45C99">
              <w:rPr>
                <w:rFonts w:ascii="Times New Roman" w:hAnsi="Times New Roman"/>
                <w:sz w:val="24"/>
                <w:szCs w:val="24"/>
                <w:u w:val="single"/>
                <w:lang w:val="ru-RU"/>
              </w:rPr>
              <w:t xml:space="preserve"> 2/1, БЦ «BCC </w:t>
            </w:r>
            <w:proofErr w:type="spellStart"/>
            <w:r w:rsidRPr="00E45C99">
              <w:rPr>
                <w:rFonts w:ascii="Times New Roman" w:hAnsi="Times New Roman"/>
                <w:sz w:val="24"/>
                <w:szCs w:val="24"/>
                <w:u w:val="single"/>
                <w:lang w:val="ru-RU"/>
              </w:rPr>
              <w:t>center</w:t>
            </w:r>
            <w:proofErr w:type="spellEnd"/>
            <w:r w:rsidRPr="00E45C99">
              <w:rPr>
                <w:rFonts w:ascii="Times New Roman" w:hAnsi="Times New Roman"/>
                <w:sz w:val="24"/>
                <w:szCs w:val="24"/>
                <w:u w:val="single"/>
                <w:lang w:val="ru-RU"/>
              </w:rPr>
              <w:t>», 7 этаж, 721 кабинет</w:t>
            </w:r>
            <w:r w:rsidR="009B1843" w:rsidRPr="00E45C99">
              <w:rPr>
                <w:rFonts w:ascii="Times New Roman" w:hAnsi="Times New Roman"/>
                <w:sz w:val="24"/>
                <w:szCs w:val="24"/>
                <w:u w:val="single"/>
                <w:lang w:val="ru-RU"/>
              </w:rPr>
              <w:t xml:space="preserve">  </w:t>
            </w:r>
          </w:p>
          <w:p w14:paraId="0C93A4D5" w14:textId="731FA309" w:rsidR="00E45C99" w:rsidRPr="00E45C99" w:rsidRDefault="00E45C99" w:rsidP="00197A70">
            <w:pPr>
              <w:jc w:val="both"/>
              <w:rPr>
                <w:rFonts w:ascii="Times New Roman" w:hAnsi="Times New Roman"/>
                <w:bCs/>
                <w:sz w:val="24"/>
                <w:szCs w:val="24"/>
                <w:u w:val="single"/>
                <w:lang w:val="ru-RU"/>
              </w:rPr>
            </w:pPr>
          </w:p>
        </w:tc>
      </w:tr>
    </w:tbl>
    <w:p w14:paraId="5894C427" w14:textId="79867098"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E45C99">
        <w:rPr>
          <w:rFonts w:asciiTheme="majorBidi" w:hAnsiTheme="majorBidi" w:cstheme="majorBidi"/>
          <w:sz w:val="24"/>
          <w:szCs w:val="24"/>
          <w:lang w:val="ru-RU"/>
        </w:rPr>
        <w:t xml:space="preserve">поставку </w:t>
      </w:r>
      <w:r w:rsidR="00F67147">
        <w:rPr>
          <w:rFonts w:asciiTheme="majorBidi" w:hAnsiTheme="majorBidi" w:cstheme="majorBidi"/>
          <w:sz w:val="24"/>
          <w:szCs w:val="24"/>
          <w:lang w:val="ru-RU"/>
        </w:rPr>
        <w:t>офисной мебели</w:t>
      </w:r>
      <w:r w:rsidRPr="007D2B2B">
        <w:rPr>
          <w:rFonts w:asciiTheme="majorBidi" w:hAnsiTheme="majorBidi" w:cstheme="majorBidi"/>
          <w:sz w:val="24"/>
          <w:szCs w:val="24"/>
          <w:lang w:val="ru-RU"/>
        </w:rPr>
        <w:t xml:space="preserve"> 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r w:rsidRPr="007D2B2B">
        <w:rPr>
          <w:rFonts w:asciiTheme="majorBidi" w:hAnsiTheme="majorBidi" w:cstheme="majorBidi"/>
          <w:sz w:val="24"/>
          <w:szCs w:val="24"/>
          <w:lang w:val="ru-RU"/>
        </w:rPr>
        <w:t>) (______________) (</w:t>
      </w:r>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поставку Товара, описанного в Контракте, в течение </w:t>
      </w:r>
      <w:bookmarkStart w:id="0" w:name="_Hlk211841902"/>
      <w:r w:rsidR="006B1568" w:rsidRPr="00E45C99">
        <w:rPr>
          <w:rFonts w:asciiTheme="majorBidi" w:hAnsiTheme="majorBidi" w:cstheme="majorBidi"/>
          <w:sz w:val="24"/>
          <w:szCs w:val="24"/>
          <w:lang w:val="ru-RU"/>
        </w:rPr>
        <w:t>1</w:t>
      </w:r>
      <w:r w:rsidR="006708B1" w:rsidRPr="006708B1">
        <w:rPr>
          <w:rFonts w:asciiTheme="majorBidi" w:hAnsiTheme="majorBidi" w:cstheme="majorBidi"/>
          <w:sz w:val="24"/>
          <w:szCs w:val="24"/>
          <w:lang w:val="ru-RU"/>
        </w:rPr>
        <w:t>0</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tbl>
      <w:tblPr>
        <w:tblStyle w:val="af7"/>
        <w:tblW w:w="0" w:type="auto"/>
        <w:tblLook w:val="04A0" w:firstRow="1" w:lastRow="0" w:firstColumn="1" w:lastColumn="0" w:noHBand="0" w:noVBand="1"/>
      </w:tblPr>
      <w:tblGrid>
        <w:gridCol w:w="530"/>
        <w:gridCol w:w="3293"/>
        <w:gridCol w:w="1376"/>
        <w:gridCol w:w="892"/>
        <w:gridCol w:w="2126"/>
        <w:gridCol w:w="2263"/>
      </w:tblGrid>
      <w:tr w:rsidR="004A5F1D" w14:paraId="0AD6E9D8" w14:textId="77777777" w:rsidTr="004A5F1D">
        <w:tc>
          <w:tcPr>
            <w:tcW w:w="530" w:type="dxa"/>
          </w:tcPr>
          <w:p w14:paraId="0D65B2A5" w14:textId="5067EAFF"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w:t>
            </w:r>
          </w:p>
        </w:tc>
        <w:tc>
          <w:tcPr>
            <w:tcW w:w="3293" w:type="dxa"/>
          </w:tcPr>
          <w:p w14:paraId="11832F2C" w14:textId="469A1A76"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Наименование</w:t>
            </w:r>
          </w:p>
        </w:tc>
        <w:tc>
          <w:tcPr>
            <w:tcW w:w="1376" w:type="dxa"/>
          </w:tcPr>
          <w:p w14:paraId="1908304C" w14:textId="1867E9CD" w:rsidR="004A5F1D" w:rsidRPr="004A5F1D" w:rsidRDefault="004A5F1D" w:rsidP="004A5F1D">
            <w:pPr>
              <w:tabs>
                <w:tab w:val="left" w:pos="9360"/>
              </w:tabs>
              <w:jc w:val="center"/>
              <w:rPr>
                <w:rFonts w:asciiTheme="majorBidi" w:hAnsiTheme="majorBidi" w:cstheme="majorBidi"/>
                <w:b/>
                <w:bCs/>
                <w:sz w:val="24"/>
                <w:szCs w:val="24"/>
                <w:lang w:val="ru-RU"/>
              </w:rPr>
            </w:pPr>
            <w:proofErr w:type="spellStart"/>
            <w:r w:rsidRPr="004A5F1D">
              <w:rPr>
                <w:rFonts w:asciiTheme="majorBidi" w:hAnsiTheme="majorBidi" w:cstheme="majorBidi"/>
                <w:b/>
                <w:bCs/>
                <w:sz w:val="24"/>
                <w:szCs w:val="24"/>
                <w:lang w:val="ru-RU"/>
              </w:rPr>
              <w:t>Ед.изм</w:t>
            </w:r>
            <w:proofErr w:type="spellEnd"/>
            <w:r w:rsidRPr="004A5F1D">
              <w:rPr>
                <w:rFonts w:asciiTheme="majorBidi" w:hAnsiTheme="majorBidi" w:cstheme="majorBidi"/>
                <w:b/>
                <w:bCs/>
                <w:sz w:val="24"/>
                <w:szCs w:val="24"/>
                <w:lang w:val="ru-RU"/>
              </w:rPr>
              <w:t>.</w:t>
            </w:r>
          </w:p>
        </w:tc>
        <w:tc>
          <w:tcPr>
            <w:tcW w:w="892" w:type="dxa"/>
          </w:tcPr>
          <w:p w14:paraId="70B56C8B" w14:textId="7FC739FA"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Кол-во</w:t>
            </w:r>
          </w:p>
        </w:tc>
        <w:tc>
          <w:tcPr>
            <w:tcW w:w="2126" w:type="dxa"/>
          </w:tcPr>
          <w:p w14:paraId="7B120E39" w14:textId="77D81E64"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Цена за ед</w:t>
            </w:r>
            <w:r>
              <w:rPr>
                <w:rFonts w:asciiTheme="majorBidi" w:hAnsiTheme="majorBidi" w:cstheme="majorBidi"/>
                <w:b/>
                <w:bCs/>
                <w:sz w:val="24"/>
                <w:szCs w:val="24"/>
                <w:lang w:val="ru-RU"/>
              </w:rPr>
              <w:t>иницу в тенге</w:t>
            </w:r>
          </w:p>
        </w:tc>
        <w:tc>
          <w:tcPr>
            <w:tcW w:w="2263" w:type="dxa"/>
          </w:tcPr>
          <w:p w14:paraId="7EB8991D" w14:textId="016F4AB9"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Сумма</w:t>
            </w:r>
            <w:r>
              <w:rPr>
                <w:rFonts w:asciiTheme="majorBidi" w:hAnsiTheme="majorBidi" w:cstheme="majorBidi"/>
                <w:b/>
                <w:bCs/>
                <w:sz w:val="24"/>
                <w:szCs w:val="24"/>
                <w:lang w:val="ru-RU"/>
              </w:rPr>
              <w:t xml:space="preserve"> в тенге</w:t>
            </w:r>
          </w:p>
        </w:tc>
      </w:tr>
      <w:tr w:rsidR="00F67147" w14:paraId="49F2AB0F" w14:textId="77777777" w:rsidTr="004A5F1D">
        <w:tc>
          <w:tcPr>
            <w:tcW w:w="530" w:type="dxa"/>
          </w:tcPr>
          <w:p w14:paraId="71D5C421" w14:textId="65811E0F"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1</w:t>
            </w:r>
          </w:p>
        </w:tc>
        <w:tc>
          <w:tcPr>
            <w:tcW w:w="3293" w:type="dxa"/>
          </w:tcPr>
          <w:p w14:paraId="30D21CD3" w14:textId="69B80AE1"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 xml:space="preserve">Стол для руководителя </w:t>
            </w:r>
          </w:p>
        </w:tc>
        <w:tc>
          <w:tcPr>
            <w:tcW w:w="1376" w:type="dxa"/>
          </w:tcPr>
          <w:p w14:paraId="09E71F5B" w14:textId="39B68013"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Штука</w:t>
            </w:r>
          </w:p>
        </w:tc>
        <w:tc>
          <w:tcPr>
            <w:tcW w:w="892" w:type="dxa"/>
          </w:tcPr>
          <w:p w14:paraId="07A8A7CB" w14:textId="295C38AA"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1</w:t>
            </w:r>
          </w:p>
        </w:tc>
        <w:tc>
          <w:tcPr>
            <w:tcW w:w="2126" w:type="dxa"/>
          </w:tcPr>
          <w:p w14:paraId="6C39C1C1"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7ECAECFD"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66940811" w14:textId="77777777" w:rsidTr="004A5F1D">
        <w:tc>
          <w:tcPr>
            <w:tcW w:w="530" w:type="dxa"/>
          </w:tcPr>
          <w:p w14:paraId="7D992FBE" w14:textId="256B1552"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2</w:t>
            </w:r>
          </w:p>
        </w:tc>
        <w:tc>
          <w:tcPr>
            <w:tcW w:w="3293" w:type="dxa"/>
          </w:tcPr>
          <w:p w14:paraId="78C98F4B" w14:textId="54864975"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Шкаф для документов</w:t>
            </w:r>
          </w:p>
        </w:tc>
        <w:tc>
          <w:tcPr>
            <w:tcW w:w="1376" w:type="dxa"/>
          </w:tcPr>
          <w:p w14:paraId="67469DA0" w14:textId="51F68A7A"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Штука</w:t>
            </w:r>
          </w:p>
        </w:tc>
        <w:tc>
          <w:tcPr>
            <w:tcW w:w="892" w:type="dxa"/>
          </w:tcPr>
          <w:p w14:paraId="678B3970" w14:textId="7A2B576A"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1</w:t>
            </w:r>
          </w:p>
        </w:tc>
        <w:tc>
          <w:tcPr>
            <w:tcW w:w="2126" w:type="dxa"/>
          </w:tcPr>
          <w:p w14:paraId="63276E01"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7AB400EA"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17D54696" w14:textId="77777777" w:rsidTr="004A5F1D">
        <w:tc>
          <w:tcPr>
            <w:tcW w:w="530" w:type="dxa"/>
          </w:tcPr>
          <w:p w14:paraId="58066624" w14:textId="181DA589"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3</w:t>
            </w:r>
          </w:p>
        </w:tc>
        <w:tc>
          <w:tcPr>
            <w:tcW w:w="3293" w:type="dxa"/>
          </w:tcPr>
          <w:p w14:paraId="0889577C" w14:textId="3EBCE0AD"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Кресло</w:t>
            </w:r>
          </w:p>
        </w:tc>
        <w:tc>
          <w:tcPr>
            <w:tcW w:w="1376" w:type="dxa"/>
          </w:tcPr>
          <w:p w14:paraId="502114A3" w14:textId="6BC56954"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Штука</w:t>
            </w:r>
          </w:p>
        </w:tc>
        <w:tc>
          <w:tcPr>
            <w:tcW w:w="892" w:type="dxa"/>
          </w:tcPr>
          <w:p w14:paraId="17EDF2D0" w14:textId="0F66A40B"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1</w:t>
            </w:r>
          </w:p>
        </w:tc>
        <w:tc>
          <w:tcPr>
            <w:tcW w:w="2126" w:type="dxa"/>
          </w:tcPr>
          <w:p w14:paraId="1E88C2F9"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7FAC80C7" w14:textId="77777777" w:rsidR="00F67147" w:rsidRDefault="00F67147" w:rsidP="00F67147">
            <w:pPr>
              <w:tabs>
                <w:tab w:val="left" w:pos="9360"/>
              </w:tabs>
              <w:jc w:val="right"/>
              <w:rPr>
                <w:rFonts w:asciiTheme="majorBidi" w:hAnsiTheme="majorBidi" w:cstheme="majorBidi"/>
                <w:sz w:val="24"/>
                <w:szCs w:val="24"/>
                <w:lang w:val="ru-RU"/>
              </w:rPr>
            </w:pPr>
          </w:p>
        </w:tc>
      </w:tr>
      <w:tr w:rsidR="00F67147" w:rsidRPr="00F67147" w14:paraId="775F8E7E" w14:textId="77777777" w:rsidTr="004A5F1D">
        <w:tc>
          <w:tcPr>
            <w:tcW w:w="530" w:type="dxa"/>
          </w:tcPr>
          <w:p w14:paraId="6C01985E" w14:textId="44643BD5"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4</w:t>
            </w:r>
          </w:p>
        </w:tc>
        <w:tc>
          <w:tcPr>
            <w:tcW w:w="3293" w:type="dxa"/>
          </w:tcPr>
          <w:p w14:paraId="143F50FA" w14:textId="6F041826"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Кресло офисное с низкой спинкой на колесиках</w:t>
            </w:r>
          </w:p>
        </w:tc>
        <w:tc>
          <w:tcPr>
            <w:tcW w:w="1376" w:type="dxa"/>
          </w:tcPr>
          <w:p w14:paraId="4489AB1C" w14:textId="6FAFFC74"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Штука</w:t>
            </w:r>
          </w:p>
        </w:tc>
        <w:tc>
          <w:tcPr>
            <w:tcW w:w="892" w:type="dxa"/>
          </w:tcPr>
          <w:p w14:paraId="5C123FFD" w14:textId="4D74F2C3"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2</w:t>
            </w:r>
          </w:p>
        </w:tc>
        <w:tc>
          <w:tcPr>
            <w:tcW w:w="2126" w:type="dxa"/>
          </w:tcPr>
          <w:p w14:paraId="432DBD74"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4CC9DE3C"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47C77749" w14:textId="77777777" w:rsidTr="004A5F1D">
        <w:tc>
          <w:tcPr>
            <w:tcW w:w="530" w:type="dxa"/>
          </w:tcPr>
          <w:p w14:paraId="27EA6ACA" w14:textId="545823A8"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5</w:t>
            </w:r>
          </w:p>
        </w:tc>
        <w:tc>
          <w:tcPr>
            <w:tcW w:w="3293" w:type="dxa"/>
          </w:tcPr>
          <w:p w14:paraId="670F9A54" w14:textId="39FA010A" w:rsidR="00F67147" w:rsidRPr="00F67147" w:rsidRDefault="00F67147" w:rsidP="00F67147">
            <w:pPr>
              <w:widowControl/>
              <w:rPr>
                <w:rFonts w:ascii="Times New Roman" w:hAnsi="Times New Roman"/>
                <w:snapToGrid/>
                <w:color w:val="auto"/>
                <w:sz w:val="24"/>
                <w:szCs w:val="24"/>
                <w:lang w:val="ru-RU"/>
              </w:rPr>
            </w:pPr>
            <w:r w:rsidRPr="00F67147">
              <w:rPr>
                <w:rFonts w:ascii="Times New Roman" w:hAnsi="Times New Roman"/>
                <w:sz w:val="24"/>
                <w:szCs w:val="24"/>
                <w:lang w:val="ru-RU"/>
              </w:rPr>
              <w:t>Стол на опорной тумбе</w:t>
            </w:r>
          </w:p>
        </w:tc>
        <w:tc>
          <w:tcPr>
            <w:tcW w:w="1376" w:type="dxa"/>
          </w:tcPr>
          <w:p w14:paraId="7DA822ED" w14:textId="1A92102A"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Комплект</w:t>
            </w:r>
          </w:p>
        </w:tc>
        <w:tc>
          <w:tcPr>
            <w:tcW w:w="892" w:type="dxa"/>
          </w:tcPr>
          <w:p w14:paraId="5CA06547" w14:textId="7082CF41"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4</w:t>
            </w:r>
          </w:p>
        </w:tc>
        <w:tc>
          <w:tcPr>
            <w:tcW w:w="2126" w:type="dxa"/>
          </w:tcPr>
          <w:p w14:paraId="105A29B1"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6DFE170E"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22DFCC8F" w14:textId="77777777" w:rsidTr="004A5F1D">
        <w:tc>
          <w:tcPr>
            <w:tcW w:w="530" w:type="dxa"/>
          </w:tcPr>
          <w:p w14:paraId="4A380775" w14:textId="545CD698"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6</w:t>
            </w:r>
          </w:p>
        </w:tc>
        <w:tc>
          <w:tcPr>
            <w:tcW w:w="3293" w:type="dxa"/>
          </w:tcPr>
          <w:p w14:paraId="6282E879" w14:textId="434FF2CA"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Стол для офиса с панелью и тумбой</w:t>
            </w:r>
          </w:p>
        </w:tc>
        <w:tc>
          <w:tcPr>
            <w:tcW w:w="1376" w:type="dxa"/>
          </w:tcPr>
          <w:p w14:paraId="56BAC9BD" w14:textId="6555F310"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Комплект</w:t>
            </w:r>
          </w:p>
        </w:tc>
        <w:tc>
          <w:tcPr>
            <w:tcW w:w="892" w:type="dxa"/>
          </w:tcPr>
          <w:p w14:paraId="531D430C" w14:textId="2D5A8FCB"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20</w:t>
            </w:r>
          </w:p>
        </w:tc>
        <w:tc>
          <w:tcPr>
            <w:tcW w:w="2126" w:type="dxa"/>
          </w:tcPr>
          <w:p w14:paraId="24A1FC14"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75504123"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033CB8C1" w14:textId="77777777" w:rsidTr="004A5F1D">
        <w:tc>
          <w:tcPr>
            <w:tcW w:w="530" w:type="dxa"/>
          </w:tcPr>
          <w:p w14:paraId="7EB752B3" w14:textId="08A17B02"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7</w:t>
            </w:r>
          </w:p>
        </w:tc>
        <w:tc>
          <w:tcPr>
            <w:tcW w:w="3293" w:type="dxa"/>
          </w:tcPr>
          <w:p w14:paraId="59ECAB8A" w14:textId="62B6B5B3"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Шкаф для одежды</w:t>
            </w:r>
          </w:p>
        </w:tc>
        <w:tc>
          <w:tcPr>
            <w:tcW w:w="1376" w:type="dxa"/>
          </w:tcPr>
          <w:p w14:paraId="0AAFB86D" w14:textId="064B3691"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Штука</w:t>
            </w:r>
          </w:p>
        </w:tc>
        <w:tc>
          <w:tcPr>
            <w:tcW w:w="892" w:type="dxa"/>
          </w:tcPr>
          <w:p w14:paraId="677DB98D" w14:textId="0E7907A9"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10</w:t>
            </w:r>
          </w:p>
        </w:tc>
        <w:tc>
          <w:tcPr>
            <w:tcW w:w="2126" w:type="dxa"/>
          </w:tcPr>
          <w:p w14:paraId="5D44500E"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20C01044" w14:textId="77777777" w:rsidR="00F67147" w:rsidRDefault="00F67147" w:rsidP="00F67147">
            <w:pPr>
              <w:tabs>
                <w:tab w:val="left" w:pos="9360"/>
              </w:tabs>
              <w:jc w:val="right"/>
              <w:rPr>
                <w:rFonts w:asciiTheme="majorBidi" w:hAnsiTheme="majorBidi" w:cstheme="majorBidi"/>
                <w:sz w:val="24"/>
                <w:szCs w:val="24"/>
                <w:lang w:val="ru-RU"/>
              </w:rPr>
            </w:pPr>
          </w:p>
        </w:tc>
      </w:tr>
      <w:tr w:rsidR="00F67147" w:rsidRPr="00F67147" w14:paraId="29AD092D" w14:textId="77777777" w:rsidTr="004A5F1D">
        <w:tc>
          <w:tcPr>
            <w:tcW w:w="530" w:type="dxa"/>
          </w:tcPr>
          <w:p w14:paraId="27D98EF5" w14:textId="2B3786B1"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8</w:t>
            </w:r>
          </w:p>
        </w:tc>
        <w:tc>
          <w:tcPr>
            <w:tcW w:w="3293" w:type="dxa"/>
          </w:tcPr>
          <w:p w14:paraId="604E0772" w14:textId="661E60E4"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Шкаф для документов со стеклом</w:t>
            </w:r>
          </w:p>
        </w:tc>
        <w:tc>
          <w:tcPr>
            <w:tcW w:w="1376" w:type="dxa"/>
          </w:tcPr>
          <w:p w14:paraId="2C809454" w14:textId="54278D99"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Штука</w:t>
            </w:r>
          </w:p>
        </w:tc>
        <w:tc>
          <w:tcPr>
            <w:tcW w:w="892" w:type="dxa"/>
          </w:tcPr>
          <w:p w14:paraId="5BC73447" w14:textId="0C70110F"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13</w:t>
            </w:r>
          </w:p>
        </w:tc>
        <w:tc>
          <w:tcPr>
            <w:tcW w:w="2126" w:type="dxa"/>
          </w:tcPr>
          <w:p w14:paraId="042D78DD"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5F826D6E"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42404C47" w14:textId="77777777" w:rsidTr="004A5F1D">
        <w:tc>
          <w:tcPr>
            <w:tcW w:w="530" w:type="dxa"/>
          </w:tcPr>
          <w:p w14:paraId="1A7FA387" w14:textId="0C36F38B"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9</w:t>
            </w:r>
          </w:p>
        </w:tc>
        <w:tc>
          <w:tcPr>
            <w:tcW w:w="3293" w:type="dxa"/>
          </w:tcPr>
          <w:p w14:paraId="2DB1272B" w14:textId="4EBE5218"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Кресло руководителя</w:t>
            </w:r>
          </w:p>
        </w:tc>
        <w:tc>
          <w:tcPr>
            <w:tcW w:w="1376" w:type="dxa"/>
          </w:tcPr>
          <w:p w14:paraId="00386E26" w14:textId="424B2432"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Штука</w:t>
            </w:r>
          </w:p>
        </w:tc>
        <w:tc>
          <w:tcPr>
            <w:tcW w:w="892" w:type="dxa"/>
          </w:tcPr>
          <w:p w14:paraId="0FE64CE6" w14:textId="57B87166"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4</w:t>
            </w:r>
          </w:p>
        </w:tc>
        <w:tc>
          <w:tcPr>
            <w:tcW w:w="2126" w:type="dxa"/>
          </w:tcPr>
          <w:p w14:paraId="1120C3AA"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30FF03C4"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1F5C18FE" w14:textId="77777777" w:rsidTr="004A5F1D">
        <w:tc>
          <w:tcPr>
            <w:tcW w:w="530" w:type="dxa"/>
          </w:tcPr>
          <w:p w14:paraId="6D5BA1F5" w14:textId="67B663F4"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10</w:t>
            </w:r>
          </w:p>
        </w:tc>
        <w:tc>
          <w:tcPr>
            <w:tcW w:w="3293" w:type="dxa"/>
          </w:tcPr>
          <w:p w14:paraId="6F61333B" w14:textId="76603177" w:rsidR="00F67147" w:rsidRPr="00F67147" w:rsidRDefault="00F67147" w:rsidP="00F67147">
            <w:pPr>
              <w:tabs>
                <w:tab w:val="left" w:pos="9360"/>
              </w:tabs>
              <w:rPr>
                <w:rFonts w:ascii="Times New Roman" w:hAnsi="Times New Roman"/>
                <w:sz w:val="24"/>
                <w:szCs w:val="24"/>
                <w:lang w:val="ru-RU"/>
              </w:rPr>
            </w:pPr>
            <w:r w:rsidRPr="00F67147">
              <w:rPr>
                <w:rFonts w:ascii="Times New Roman" w:hAnsi="Times New Roman"/>
                <w:sz w:val="24"/>
                <w:szCs w:val="24"/>
                <w:lang w:val="ru-RU"/>
              </w:rPr>
              <w:t>Кресло</w:t>
            </w:r>
          </w:p>
        </w:tc>
        <w:tc>
          <w:tcPr>
            <w:tcW w:w="1376" w:type="dxa"/>
          </w:tcPr>
          <w:p w14:paraId="7EF748C1" w14:textId="59E32AB9"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Штука</w:t>
            </w:r>
          </w:p>
        </w:tc>
        <w:tc>
          <w:tcPr>
            <w:tcW w:w="892" w:type="dxa"/>
          </w:tcPr>
          <w:p w14:paraId="6FAF0AB9" w14:textId="7AEADEC9" w:rsidR="00F67147" w:rsidRPr="00F67147" w:rsidRDefault="00F67147" w:rsidP="00F67147">
            <w:pPr>
              <w:tabs>
                <w:tab w:val="left" w:pos="9360"/>
              </w:tabs>
              <w:jc w:val="center"/>
              <w:rPr>
                <w:rFonts w:ascii="Times New Roman" w:hAnsi="Times New Roman"/>
                <w:sz w:val="24"/>
                <w:szCs w:val="24"/>
                <w:lang w:val="ru-RU"/>
              </w:rPr>
            </w:pPr>
            <w:r w:rsidRPr="00F67147">
              <w:rPr>
                <w:rFonts w:ascii="Times New Roman" w:hAnsi="Times New Roman"/>
                <w:snapToGrid/>
                <w:color w:val="auto"/>
                <w:sz w:val="24"/>
                <w:szCs w:val="24"/>
                <w:lang w:val="ru-RU"/>
              </w:rPr>
              <w:t>20</w:t>
            </w:r>
          </w:p>
        </w:tc>
        <w:tc>
          <w:tcPr>
            <w:tcW w:w="2126" w:type="dxa"/>
          </w:tcPr>
          <w:p w14:paraId="293B49BA"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62883B69"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7CBB2FA6" w14:textId="77777777" w:rsidTr="004A5F1D">
        <w:tc>
          <w:tcPr>
            <w:tcW w:w="530" w:type="dxa"/>
          </w:tcPr>
          <w:p w14:paraId="15553B3F" w14:textId="179C958D" w:rsidR="00F67147" w:rsidRDefault="00F67147" w:rsidP="00F67147">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11</w:t>
            </w:r>
          </w:p>
        </w:tc>
        <w:tc>
          <w:tcPr>
            <w:tcW w:w="3293" w:type="dxa"/>
          </w:tcPr>
          <w:p w14:paraId="01CEA74C" w14:textId="52D52896" w:rsidR="00F67147" w:rsidRPr="00F67147" w:rsidRDefault="00F67147" w:rsidP="00F67147">
            <w:pPr>
              <w:tabs>
                <w:tab w:val="left" w:pos="9360"/>
              </w:tabs>
              <w:rPr>
                <w:rFonts w:ascii="Times New Roman" w:hAnsi="Times New Roman"/>
                <w:snapToGrid/>
                <w:color w:val="auto"/>
                <w:sz w:val="24"/>
                <w:szCs w:val="24"/>
                <w:lang w:val="ru-RU"/>
              </w:rPr>
            </w:pPr>
            <w:r w:rsidRPr="00F67147">
              <w:rPr>
                <w:rFonts w:ascii="Times New Roman" w:hAnsi="Times New Roman"/>
                <w:sz w:val="24"/>
                <w:szCs w:val="24"/>
                <w:lang w:val="ru-RU"/>
              </w:rPr>
              <w:t>Кресло для конференц-стола</w:t>
            </w:r>
          </w:p>
        </w:tc>
        <w:tc>
          <w:tcPr>
            <w:tcW w:w="1376" w:type="dxa"/>
          </w:tcPr>
          <w:p w14:paraId="6FF4C60E" w14:textId="1F71AE39" w:rsidR="00F67147" w:rsidRPr="00F67147" w:rsidRDefault="00F67147" w:rsidP="00F67147">
            <w:pPr>
              <w:tabs>
                <w:tab w:val="left" w:pos="9360"/>
              </w:tabs>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892" w:type="dxa"/>
          </w:tcPr>
          <w:p w14:paraId="1C5EF0D1" w14:textId="67357514" w:rsidR="00F67147" w:rsidRPr="00F67147" w:rsidRDefault="00F67147" w:rsidP="00F67147">
            <w:pPr>
              <w:tabs>
                <w:tab w:val="left" w:pos="9360"/>
              </w:tabs>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10</w:t>
            </w:r>
          </w:p>
        </w:tc>
        <w:tc>
          <w:tcPr>
            <w:tcW w:w="2126" w:type="dxa"/>
          </w:tcPr>
          <w:p w14:paraId="0149315C" w14:textId="77777777" w:rsidR="00F67147" w:rsidRDefault="00F67147" w:rsidP="00F67147">
            <w:pPr>
              <w:tabs>
                <w:tab w:val="left" w:pos="9360"/>
              </w:tabs>
              <w:jc w:val="right"/>
              <w:rPr>
                <w:rFonts w:asciiTheme="majorBidi" w:hAnsiTheme="majorBidi" w:cstheme="majorBidi"/>
                <w:sz w:val="24"/>
                <w:szCs w:val="24"/>
                <w:lang w:val="ru-RU"/>
              </w:rPr>
            </w:pPr>
          </w:p>
        </w:tc>
        <w:tc>
          <w:tcPr>
            <w:tcW w:w="2263" w:type="dxa"/>
          </w:tcPr>
          <w:p w14:paraId="6FF74912" w14:textId="77777777" w:rsidR="00F67147" w:rsidRDefault="00F67147" w:rsidP="00F67147">
            <w:pPr>
              <w:tabs>
                <w:tab w:val="left" w:pos="9360"/>
              </w:tabs>
              <w:jc w:val="right"/>
              <w:rPr>
                <w:rFonts w:asciiTheme="majorBidi" w:hAnsiTheme="majorBidi" w:cstheme="majorBidi"/>
                <w:sz w:val="24"/>
                <w:szCs w:val="24"/>
                <w:lang w:val="ru-RU"/>
              </w:rPr>
            </w:pPr>
          </w:p>
        </w:tc>
      </w:tr>
      <w:tr w:rsidR="00F67147" w14:paraId="55547EFA" w14:textId="77777777" w:rsidTr="00110FE7">
        <w:tc>
          <w:tcPr>
            <w:tcW w:w="530" w:type="dxa"/>
          </w:tcPr>
          <w:p w14:paraId="156FC6C5" w14:textId="77777777" w:rsidR="00F67147" w:rsidRDefault="00F67147" w:rsidP="00F67147">
            <w:pPr>
              <w:tabs>
                <w:tab w:val="left" w:pos="9360"/>
              </w:tabs>
              <w:jc w:val="both"/>
              <w:rPr>
                <w:rFonts w:asciiTheme="majorBidi" w:hAnsiTheme="majorBidi" w:cstheme="majorBidi"/>
                <w:sz w:val="24"/>
                <w:szCs w:val="24"/>
                <w:lang w:val="ru-RU"/>
              </w:rPr>
            </w:pPr>
          </w:p>
        </w:tc>
        <w:tc>
          <w:tcPr>
            <w:tcW w:w="7687" w:type="dxa"/>
            <w:gridSpan w:val="4"/>
          </w:tcPr>
          <w:p w14:paraId="73CD9BB7" w14:textId="5A180B7E" w:rsidR="00F67147" w:rsidRPr="004A5F1D" w:rsidRDefault="00F67147" w:rsidP="00F67147">
            <w:pPr>
              <w:tabs>
                <w:tab w:val="left" w:pos="9360"/>
              </w:tabs>
              <w:jc w:val="right"/>
              <w:rPr>
                <w:rFonts w:asciiTheme="majorBidi" w:hAnsiTheme="majorBidi" w:cstheme="majorBidi"/>
                <w:b/>
                <w:bCs/>
                <w:sz w:val="24"/>
                <w:szCs w:val="24"/>
                <w:lang w:val="ru-RU"/>
              </w:rPr>
            </w:pPr>
            <w:r w:rsidRPr="004A5F1D">
              <w:rPr>
                <w:rFonts w:ascii="Times New Roman" w:hAnsi="Times New Roman"/>
                <w:b/>
                <w:bCs/>
                <w:snapToGrid/>
                <w:color w:val="auto"/>
                <w:sz w:val="24"/>
                <w:szCs w:val="24"/>
                <w:lang w:val="ru-RU"/>
              </w:rPr>
              <w:t>ИТОГО</w:t>
            </w:r>
          </w:p>
        </w:tc>
        <w:tc>
          <w:tcPr>
            <w:tcW w:w="2263" w:type="dxa"/>
          </w:tcPr>
          <w:p w14:paraId="31DBB8FD" w14:textId="77777777" w:rsidR="00F67147" w:rsidRPr="004A5F1D" w:rsidRDefault="00F67147" w:rsidP="00F67147">
            <w:pPr>
              <w:tabs>
                <w:tab w:val="left" w:pos="9360"/>
              </w:tabs>
              <w:jc w:val="right"/>
              <w:rPr>
                <w:rFonts w:asciiTheme="majorBidi" w:hAnsiTheme="majorBidi" w:cstheme="majorBidi"/>
                <w:b/>
                <w:bCs/>
                <w:sz w:val="24"/>
                <w:szCs w:val="24"/>
                <w:lang w:val="ru-RU"/>
              </w:rPr>
            </w:pPr>
          </w:p>
        </w:tc>
      </w:tr>
    </w:tbl>
    <w:p w14:paraId="7A108CB7" w14:textId="77777777"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 xml:space="preserve">Настоящее Предложение и ваше письменное согласие составляют </w:t>
      </w:r>
      <w:proofErr w:type="gramStart"/>
      <w:r w:rsidRPr="00E45C99">
        <w:rPr>
          <w:rFonts w:asciiTheme="majorBidi" w:hAnsiTheme="majorBidi" w:cstheme="majorBidi"/>
          <w:sz w:val="24"/>
          <w:szCs w:val="24"/>
          <w:lang w:val="ru-RU"/>
        </w:rPr>
        <w:t>Контракт</w:t>
      </w:r>
      <w:proofErr w:type="gramEnd"/>
      <w:r w:rsidRPr="00E45C99">
        <w:rPr>
          <w:rFonts w:asciiTheme="majorBidi" w:hAnsiTheme="majorBidi" w:cstheme="majorBidi"/>
          <w:sz w:val="24"/>
          <w:szCs w:val="24"/>
          <w:lang w:val="ru-RU"/>
        </w:rPr>
        <w:t xml:space="preserve">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14:paraId="67B5C56E" w14:textId="77777777"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7D2B2B">
        <w:rPr>
          <w:rFonts w:asciiTheme="majorBidi" w:hAnsiTheme="majorBidi" w:cstheme="majorBidi"/>
          <w:sz w:val="24"/>
          <w:szCs w:val="24"/>
          <w:lang w:val="ru-RU"/>
        </w:rPr>
        <w:t>.</w:t>
      </w:r>
    </w:p>
    <w:p w14:paraId="3CE222B6" w14:textId="78EAEDE8"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14:paraId="0C6FD8E5" w14:textId="449387B5"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санкционном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14:paraId="0C836EA5" w14:textId="77777777"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firstRow="1" w:lastRow="1" w:firstColumn="1" w:lastColumn="1" w:noHBand="0" w:noVBand="0"/>
      </w:tblPr>
      <w:tblGrid>
        <w:gridCol w:w="3838"/>
        <w:gridCol w:w="6652"/>
      </w:tblGrid>
      <w:tr w:rsidR="009B1843" w:rsidRPr="007D2B2B" w14:paraId="5644AFD7" w14:textId="77777777" w:rsidTr="009B1843">
        <w:tc>
          <w:tcPr>
            <w:tcW w:w="4106" w:type="dxa"/>
          </w:tcPr>
          <w:p w14:paraId="147B9AA8" w14:textId="454A5696"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14:paraId="64E8E922" w14:textId="47BF7DAE" w:rsidR="009B1843" w:rsidRPr="004A5F1D" w:rsidRDefault="009B1843" w:rsidP="00197A70">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14:paraId="427D3D1A" w14:textId="77777777" w:rsidTr="009B1843">
        <w:tc>
          <w:tcPr>
            <w:tcW w:w="4106" w:type="dxa"/>
          </w:tcPr>
          <w:p w14:paraId="305B8560" w14:textId="1845639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ФИО и должность подписавшего:</w:t>
            </w:r>
          </w:p>
        </w:tc>
        <w:tc>
          <w:tcPr>
            <w:tcW w:w="6254" w:type="dxa"/>
          </w:tcPr>
          <w:p w14:paraId="42188A44"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03F0EAA" w14:textId="77777777" w:rsidTr="009B1843">
        <w:tc>
          <w:tcPr>
            <w:tcW w:w="4106" w:type="dxa"/>
          </w:tcPr>
          <w:p w14:paraId="45B3CE07" w14:textId="390B4AF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tc>
        <w:tc>
          <w:tcPr>
            <w:tcW w:w="6254" w:type="dxa"/>
          </w:tcPr>
          <w:p w14:paraId="41C1843D" w14:textId="77777777" w:rsidR="009B1843" w:rsidRPr="007D2B2B" w:rsidRDefault="009B1843" w:rsidP="00197A70">
            <w:pPr>
              <w:jc w:val="both"/>
              <w:rPr>
                <w:rFonts w:ascii="Times New Roman" w:hAnsi="Times New Roman"/>
                <w:b/>
                <w:bCs/>
                <w:spacing w:val="-3"/>
                <w:sz w:val="24"/>
                <w:szCs w:val="22"/>
                <w:lang w:val="ru-RU"/>
              </w:rPr>
            </w:pPr>
          </w:p>
          <w:p w14:paraId="2A4410A3"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87E89CD" w14:textId="77777777" w:rsidTr="009B1843">
        <w:tc>
          <w:tcPr>
            <w:tcW w:w="4106" w:type="dxa"/>
          </w:tcPr>
          <w:p w14:paraId="6606A91C" w14:textId="586DC68E"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14:paraId="2892882A"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6E658ADF" w14:textId="77777777" w:rsidTr="009B1843">
        <w:tc>
          <w:tcPr>
            <w:tcW w:w="4106" w:type="dxa"/>
          </w:tcPr>
          <w:p w14:paraId="4DE99750" w14:textId="0148944C"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14:paraId="155EBC2B"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381EAF39" w14:textId="77777777" w:rsidTr="009B1843">
        <w:tc>
          <w:tcPr>
            <w:tcW w:w="4106" w:type="dxa"/>
          </w:tcPr>
          <w:p w14:paraId="185A4D1D" w14:textId="77777777"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14:paraId="5B4D1B57"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14:paraId="419F1E88" w14:textId="77777777" w:rsidR="00F67147" w:rsidRDefault="00F67147" w:rsidP="000C7631">
      <w:pPr>
        <w:tabs>
          <w:tab w:val="left" w:pos="9360"/>
        </w:tabs>
        <w:jc w:val="right"/>
        <w:rPr>
          <w:rFonts w:asciiTheme="majorBidi" w:hAnsiTheme="majorBidi" w:cstheme="majorBidi"/>
          <w:bCs/>
          <w:i/>
          <w:iCs/>
          <w:sz w:val="24"/>
          <w:szCs w:val="24"/>
          <w:lang w:val="ru-RU"/>
        </w:rPr>
      </w:pPr>
    </w:p>
    <w:p w14:paraId="14923902" w14:textId="77777777" w:rsidR="004E1FCC" w:rsidRDefault="004E1FCC" w:rsidP="000C7631">
      <w:pPr>
        <w:tabs>
          <w:tab w:val="left" w:pos="9360"/>
        </w:tabs>
        <w:jc w:val="right"/>
        <w:rPr>
          <w:rFonts w:asciiTheme="majorBidi" w:hAnsiTheme="majorBidi" w:cstheme="majorBidi"/>
          <w:bCs/>
          <w:i/>
          <w:iCs/>
          <w:sz w:val="24"/>
          <w:szCs w:val="24"/>
          <w:lang w:val="ru-RU"/>
        </w:rPr>
      </w:pPr>
    </w:p>
    <w:p w14:paraId="2C46515E" w14:textId="6F2C6100"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2</w:t>
      </w:r>
    </w:p>
    <w:p w14:paraId="20AC4AEF" w14:textId="77777777" w:rsidR="000C7631" w:rsidRPr="007D2B2B" w:rsidRDefault="000C7631" w:rsidP="000C7631">
      <w:pPr>
        <w:widowControl/>
        <w:jc w:val="center"/>
        <w:rPr>
          <w:rFonts w:asciiTheme="majorBidi" w:hAnsiTheme="majorBidi" w:cstheme="majorBidi"/>
          <w:b/>
          <w:caps/>
          <w:sz w:val="24"/>
          <w:szCs w:val="24"/>
          <w:lang w:val="ru-RU"/>
        </w:rPr>
      </w:pPr>
    </w:p>
    <w:p w14:paraId="3F49A8DE" w14:textId="77777777" w:rsidR="000C7631" w:rsidRPr="007D2B2B" w:rsidRDefault="000C7631" w:rsidP="000C7631">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p>
    <w:p w14:paraId="07E033AE" w14:textId="77777777" w:rsidR="000C7631" w:rsidRPr="007D2B2B" w:rsidRDefault="000C7631" w:rsidP="000C7631">
      <w:pPr>
        <w:widowControl/>
        <w:jc w:val="center"/>
        <w:rPr>
          <w:rFonts w:ascii="Times New Roman" w:hAnsi="Times New Roman"/>
          <w:b/>
          <w:snapToGrid/>
          <w:color w:val="auto"/>
          <w:sz w:val="24"/>
          <w:szCs w:val="24"/>
          <w:lang w:val="ru-RU"/>
        </w:rPr>
      </w:pPr>
    </w:p>
    <w:p w14:paraId="3F2B4452" w14:textId="77777777" w:rsidR="000C7631" w:rsidRPr="007D2B2B" w:rsidRDefault="000C7631" w:rsidP="00771DFD">
      <w:pPr>
        <w:widowControl/>
        <w:ind w:firstLine="709"/>
        <w:jc w:val="both"/>
        <w:rPr>
          <w:rFonts w:ascii="Times New Roman" w:hAnsi="Times New Roman"/>
          <w:snapToGrid/>
          <w:color w:val="auto"/>
          <w:sz w:val="24"/>
          <w:szCs w:val="24"/>
          <w:lang w:val="ru-RU"/>
        </w:rPr>
      </w:pPr>
      <w:r w:rsidRPr="007D2B2B">
        <w:rPr>
          <w:rFonts w:ascii="Times New Roman" w:hAnsi="Times New Roman"/>
          <w:snapToGrid/>
          <w:color w:val="auto"/>
          <w:sz w:val="24"/>
          <w:szCs w:val="24"/>
          <w:lang w:val="ru-RU"/>
        </w:rPr>
        <w:t xml:space="preserve">Товары и сопутствующие услуги должны соответствовать следующим Техническим спецификациям и стандартам: </w:t>
      </w:r>
    </w:p>
    <w:tbl>
      <w:tblPr>
        <w:tblW w:w="106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2"/>
        <w:gridCol w:w="1843"/>
        <w:gridCol w:w="5245"/>
        <w:gridCol w:w="1417"/>
        <w:gridCol w:w="1560"/>
      </w:tblGrid>
      <w:tr w:rsidR="004A5F1D" w:rsidRPr="00F67147" w14:paraId="01D496B0" w14:textId="77777777" w:rsidTr="004A5F1D">
        <w:trPr>
          <w:trHeight w:val="88"/>
        </w:trPr>
        <w:tc>
          <w:tcPr>
            <w:tcW w:w="552" w:type="dxa"/>
          </w:tcPr>
          <w:p w14:paraId="79E8DAC6" w14:textId="77777777" w:rsidR="004A5F1D" w:rsidRPr="00F67147" w:rsidRDefault="004A5F1D" w:rsidP="00E800DD">
            <w:pPr>
              <w:widowControl/>
              <w:jc w:val="center"/>
              <w:rPr>
                <w:rFonts w:ascii="Times New Roman" w:hAnsi="Times New Roman"/>
                <w:b/>
                <w:snapToGrid/>
                <w:color w:val="auto"/>
                <w:sz w:val="24"/>
                <w:szCs w:val="24"/>
                <w:lang w:val="ru-RU"/>
              </w:rPr>
            </w:pPr>
            <w:r w:rsidRPr="00F67147">
              <w:rPr>
                <w:rFonts w:ascii="Times New Roman" w:hAnsi="Times New Roman"/>
                <w:b/>
                <w:snapToGrid/>
                <w:color w:val="auto"/>
                <w:sz w:val="24"/>
                <w:szCs w:val="24"/>
                <w:lang w:val="ru-RU"/>
              </w:rPr>
              <w:t>№</w:t>
            </w:r>
          </w:p>
        </w:tc>
        <w:tc>
          <w:tcPr>
            <w:tcW w:w="1843" w:type="dxa"/>
          </w:tcPr>
          <w:p w14:paraId="751DC7BA" w14:textId="14A70F76" w:rsidR="004A5F1D" w:rsidRPr="00F67147" w:rsidRDefault="004A5F1D" w:rsidP="00197A70">
            <w:pPr>
              <w:widowControl/>
              <w:jc w:val="center"/>
              <w:rPr>
                <w:rFonts w:ascii="Times New Roman" w:hAnsi="Times New Roman"/>
                <w:b/>
                <w:snapToGrid/>
                <w:color w:val="auto"/>
                <w:sz w:val="24"/>
                <w:szCs w:val="24"/>
                <w:lang w:val="ru-RU"/>
              </w:rPr>
            </w:pPr>
            <w:r w:rsidRPr="00F67147">
              <w:rPr>
                <w:rFonts w:ascii="Times New Roman" w:hAnsi="Times New Roman"/>
                <w:b/>
                <w:snapToGrid/>
                <w:color w:val="auto"/>
                <w:sz w:val="24"/>
                <w:szCs w:val="24"/>
                <w:lang w:val="ru-RU"/>
              </w:rPr>
              <w:t>Наименование</w:t>
            </w:r>
          </w:p>
        </w:tc>
        <w:tc>
          <w:tcPr>
            <w:tcW w:w="5245" w:type="dxa"/>
          </w:tcPr>
          <w:p w14:paraId="128416B2" w14:textId="77777777" w:rsidR="004A5F1D" w:rsidRPr="00F67147" w:rsidRDefault="004A5F1D" w:rsidP="00197A70">
            <w:pPr>
              <w:widowControl/>
              <w:jc w:val="center"/>
              <w:rPr>
                <w:rFonts w:ascii="Times New Roman" w:hAnsi="Times New Roman"/>
                <w:b/>
                <w:snapToGrid/>
                <w:color w:val="auto"/>
                <w:sz w:val="24"/>
                <w:szCs w:val="24"/>
                <w:lang w:val="ru-RU"/>
              </w:rPr>
            </w:pPr>
            <w:r w:rsidRPr="00F67147">
              <w:rPr>
                <w:rFonts w:ascii="Times New Roman" w:hAnsi="Times New Roman"/>
                <w:b/>
                <w:snapToGrid/>
                <w:color w:val="auto"/>
                <w:sz w:val="24"/>
                <w:szCs w:val="24"/>
                <w:lang w:val="ru-RU"/>
              </w:rPr>
              <w:t>Технические спецификации и стандарты</w:t>
            </w:r>
          </w:p>
        </w:tc>
        <w:tc>
          <w:tcPr>
            <w:tcW w:w="1417" w:type="dxa"/>
          </w:tcPr>
          <w:p w14:paraId="70676255" w14:textId="77777777" w:rsidR="004A5F1D" w:rsidRPr="00F67147" w:rsidRDefault="004A5F1D" w:rsidP="00197A70">
            <w:pPr>
              <w:widowControl/>
              <w:jc w:val="center"/>
              <w:rPr>
                <w:rFonts w:ascii="Times New Roman" w:hAnsi="Times New Roman"/>
                <w:b/>
                <w:snapToGrid/>
                <w:color w:val="auto"/>
                <w:sz w:val="24"/>
                <w:szCs w:val="24"/>
                <w:lang w:val="ru-RU"/>
              </w:rPr>
            </w:pPr>
            <w:r w:rsidRPr="00F67147">
              <w:rPr>
                <w:rFonts w:ascii="Times New Roman" w:hAnsi="Times New Roman"/>
                <w:b/>
                <w:snapToGrid/>
                <w:color w:val="auto"/>
                <w:sz w:val="24"/>
                <w:szCs w:val="24"/>
                <w:lang w:val="ru-RU"/>
              </w:rPr>
              <w:t>Ед. изм.</w:t>
            </w:r>
          </w:p>
        </w:tc>
        <w:tc>
          <w:tcPr>
            <w:tcW w:w="1560" w:type="dxa"/>
          </w:tcPr>
          <w:p w14:paraId="49345582" w14:textId="77777777" w:rsidR="004A5F1D" w:rsidRPr="00F67147" w:rsidRDefault="004A5F1D" w:rsidP="00197A70">
            <w:pPr>
              <w:widowControl/>
              <w:jc w:val="center"/>
              <w:rPr>
                <w:rFonts w:ascii="Times New Roman" w:hAnsi="Times New Roman"/>
                <w:b/>
                <w:snapToGrid/>
                <w:color w:val="auto"/>
                <w:sz w:val="24"/>
                <w:szCs w:val="24"/>
                <w:lang w:val="ru-RU"/>
              </w:rPr>
            </w:pPr>
            <w:r w:rsidRPr="00F67147">
              <w:rPr>
                <w:rFonts w:ascii="Times New Roman" w:hAnsi="Times New Roman"/>
                <w:b/>
                <w:snapToGrid/>
                <w:color w:val="auto"/>
                <w:sz w:val="24"/>
                <w:szCs w:val="24"/>
                <w:lang w:val="ru-RU"/>
              </w:rPr>
              <w:t>Кол-во</w:t>
            </w:r>
          </w:p>
        </w:tc>
      </w:tr>
      <w:tr w:rsidR="00F67147" w:rsidRPr="00F67147" w14:paraId="4F40769C" w14:textId="77777777" w:rsidTr="004A5F1D">
        <w:tc>
          <w:tcPr>
            <w:tcW w:w="552" w:type="dxa"/>
          </w:tcPr>
          <w:p w14:paraId="53A58F3D" w14:textId="35D55D66"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w:t>
            </w:r>
          </w:p>
        </w:tc>
        <w:tc>
          <w:tcPr>
            <w:tcW w:w="1843" w:type="dxa"/>
          </w:tcPr>
          <w:p w14:paraId="117504F0" w14:textId="5FCF0990" w:rsidR="00F67147" w:rsidRPr="00F67147" w:rsidRDefault="00F67147" w:rsidP="00F67147">
            <w:pPr>
              <w:widowControl/>
              <w:rPr>
                <w:rFonts w:ascii="Times New Roman" w:hAnsi="Times New Roman"/>
                <w:snapToGrid/>
                <w:color w:val="auto"/>
                <w:sz w:val="24"/>
                <w:szCs w:val="24"/>
                <w:lang w:val="ru-RU"/>
              </w:rPr>
            </w:pPr>
            <w:r w:rsidRPr="00F67147">
              <w:rPr>
                <w:rFonts w:ascii="Times New Roman" w:hAnsi="Times New Roman"/>
                <w:sz w:val="24"/>
                <w:szCs w:val="24"/>
                <w:lang w:val="ru-RU"/>
              </w:rPr>
              <w:t xml:space="preserve">Стол для руководителя </w:t>
            </w:r>
          </w:p>
        </w:tc>
        <w:tc>
          <w:tcPr>
            <w:tcW w:w="5245" w:type="dxa"/>
          </w:tcPr>
          <w:p w14:paraId="24AEB7CD" w14:textId="77777777" w:rsidR="00F67147" w:rsidRPr="00F67147" w:rsidRDefault="00F67147" w:rsidP="00F67147">
            <w:pPr>
              <w:widowControl/>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Размер: 1800*1500* 750</w:t>
            </w:r>
          </w:p>
          <w:p w14:paraId="5DCDE8D2" w14:textId="77777777" w:rsidR="00F67147" w:rsidRPr="00F67147" w:rsidRDefault="00F67147" w:rsidP="00F67147">
            <w:pPr>
              <w:widowControl/>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Цвет: 940орех/230темно-серый</w:t>
            </w:r>
          </w:p>
          <w:p w14:paraId="514B1346" w14:textId="3F69A6B7" w:rsidR="00F67147" w:rsidRPr="00F67147" w:rsidRDefault="00F67147" w:rsidP="00F67147">
            <w:pPr>
              <w:widowControl/>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Материал: Столешницы из ЛДСП, опоры из МДФ</w:t>
            </w:r>
          </w:p>
        </w:tc>
        <w:tc>
          <w:tcPr>
            <w:tcW w:w="1417" w:type="dxa"/>
          </w:tcPr>
          <w:p w14:paraId="482F4516" w14:textId="532D9FEF"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1560" w:type="dxa"/>
          </w:tcPr>
          <w:p w14:paraId="587A42F8" w14:textId="185D6B6B"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w:t>
            </w:r>
          </w:p>
        </w:tc>
      </w:tr>
      <w:tr w:rsidR="00F67147" w:rsidRPr="00F67147" w14:paraId="7A193488" w14:textId="77777777" w:rsidTr="004A5F1D">
        <w:tc>
          <w:tcPr>
            <w:tcW w:w="552" w:type="dxa"/>
          </w:tcPr>
          <w:p w14:paraId="77130F5E" w14:textId="556CE78C"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2</w:t>
            </w:r>
          </w:p>
        </w:tc>
        <w:tc>
          <w:tcPr>
            <w:tcW w:w="1843" w:type="dxa"/>
          </w:tcPr>
          <w:p w14:paraId="31417B0A" w14:textId="52EEA84F"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Шкаф для документов</w:t>
            </w:r>
          </w:p>
        </w:tc>
        <w:tc>
          <w:tcPr>
            <w:tcW w:w="5245" w:type="dxa"/>
          </w:tcPr>
          <w:p w14:paraId="28BBC0A2" w14:textId="77777777" w:rsidR="00F67147" w:rsidRPr="00F67147" w:rsidRDefault="00F67147" w:rsidP="00F67147">
            <w:pPr>
              <w:pStyle w:val="Default"/>
              <w:rPr>
                <w:lang w:val="ru-RU"/>
              </w:rPr>
            </w:pPr>
            <w:r w:rsidRPr="00F67147">
              <w:rPr>
                <w:lang w:val="ru-RU"/>
              </w:rPr>
              <w:t>Размер: 1800*400*1800</w:t>
            </w:r>
          </w:p>
          <w:p w14:paraId="45D9C9D6" w14:textId="77777777" w:rsidR="00F67147" w:rsidRPr="00F67147" w:rsidRDefault="00F67147" w:rsidP="00F67147">
            <w:pPr>
              <w:pStyle w:val="Default"/>
              <w:rPr>
                <w:lang w:val="ru-RU"/>
              </w:rPr>
            </w:pPr>
            <w:r w:rsidRPr="00F67147">
              <w:rPr>
                <w:lang w:val="ru-RU"/>
              </w:rPr>
              <w:t>Цвет: 940орех/230темно-серый</w:t>
            </w:r>
          </w:p>
          <w:p w14:paraId="381A0C12" w14:textId="4F20FF6B"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Материал: Каркасы из ЛДСП, фасады из МДФ</w:t>
            </w:r>
          </w:p>
        </w:tc>
        <w:tc>
          <w:tcPr>
            <w:tcW w:w="1417" w:type="dxa"/>
          </w:tcPr>
          <w:p w14:paraId="5A4DD56C" w14:textId="3FF37C32"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1560" w:type="dxa"/>
          </w:tcPr>
          <w:p w14:paraId="770163A0" w14:textId="7AF05936"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w:t>
            </w:r>
          </w:p>
        </w:tc>
      </w:tr>
      <w:tr w:rsidR="00F67147" w:rsidRPr="00F67147" w14:paraId="195847EB" w14:textId="77777777" w:rsidTr="004A5F1D">
        <w:tc>
          <w:tcPr>
            <w:tcW w:w="552" w:type="dxa"/>
          </w:tcPr>
          <w:p w14:paraId="16DC5BB0" w14:textId="599E195B"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3</w:t>
            </w:r>
          </w:p>
        </w:tc>
        <w:tc>
          <w:tcPr>
            <w:tcW w:w="1843" w:type="dxa"/>
          </w:tcPr>
          <w:p w14:paraId="1EB623FD" w14:textId="719B5EA8"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Кресло</w:t>
            </w:r>
          </w:p>
        </w:tc>
        <w:tc>
          <w:tcPr>
            <w:tcW w:w="5245" w:type="dxa"/>
          </w:tcPr>
          <w:p w14:paraId="708B3E8D" w14:textId="77777777" w:rsidR="00F67147" w:rsidRPr="00F67147" w:rsidRDefault="00F67147" w:rsidP="00F67147">
            <w:pPr>
              <w:pStyle w:val="Default"/>
              <w:rPr>
                <w:lang w:val="ru-RU"/>
              </w:rPr>
            </w:pPr>
            <w:r w:rsidRPr="00F67147">
              <w:rPr>
                <w:lang w:val="ru-RU"/>
              </w:rPr>
              <w:t>Размер: 630*660*1220-1330</w:t>
            </w:r>
          </w:p>
          <w:p w14:paraId="28EB9A3D" w14:textId="77777777" w:rsidR="00F67147" w:rsidRPr="00F67147" w:rsidRDefault="00F67147" w:rsidP="00F67147">
            <w:pPr>
              <w:pStyle w:val="Default"/>
              <w:rPr>
                <w:lang w:val="ru-RU"/>
              </w:rPr>
            </w:pPr>
            <w:r w:rsidRPr="00F67147">
              <w:rPr>
                <w:lang w:val="ru-RU"/>
              </w:rPr>
              <w:t>Цвет: черный</w:t>
            </w:r>
          </w:p>
          <w:p w14:paraId="4C8F6B77" w14:textId="7188E91A"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 xml:space="preserve">Материал: Обивка материала из </w:t>
            </w:r>
            <w:proofErr w:type="spellStart"/>
            <w:r w:rsidRPr="00F67147">
              <w:rPr>
                <w:rFonts w:ascii="Times New Roman" w:hAnsi="Times New Roman"/>
                <w:sz w:val="24"/>
                <w:szCs w:val="24"/>
                <w:lang w:val="ru-RU"/>
              </w:rPr>
              <w:t>экокожи</w:t>
            </w:r>
            <w:proofErr w:type="spellEnd"/>
            <w:r w:rsidRPr="00F67147">
              <w:rPr>
                <w:rFonts w:ascii="Times New Roman" w:hAnsi="Times New Roman"/>
                <w:sz w:val="24"/>
                <w:szCs w:val="24"/>
                <w:lang w:val="ru-RU"/>
              </w:rPr>
              <w:t xml:space="preserve"> черного цвета, основы и каркасы металлические</w:t>
            </w:r>
          </w:p>
        </w:tc>
        <w:tc>
          <w:tcPr>
            <w:tcW w:w="1417" w:type="dxa"/>
          </w:tcPr>
          <w:p w14:paraId="351A83CE" w14:textId="2C638D92"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1560" w:type="dxa"/>
          </w:tcPr>
          <w:p w14:paraId="553F4BED" w14:textId="023AEF16"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w:t>
            </w:r>
          </w:p>
        </w:tc>
      </w:tr>
      <w:tr w:rsidR="00F67147" w:rsidRPr="00F67147" w14:paraId="2EB55BC3" w14:textId="77777777" w:rsidTr="004A5F1D">
        <w:tc>
          <w:tcPr>
            <w:tcW w:w="552" w:type="dxa"/>
          </w:tcPr>
          <w:p w14:paraId="21572533" w14:textId="22ACA99C"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4</w:t>
            </w:r>
          </w:p>
        </w:tc>
        <w:tc>
          <w:tcPr>
            <w:tcW w:w="1843" w:type="dxa"/>
          </w:tcPr>
          <w:p w14:paraId="273ACA34" w14:textId="29F2D8B0"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Кресло офисное с низкой спинкой на колесиках</w:t>
            </w:r>
          </w:p>
        </w:tc>
        <w:tc>
          <w:tcPr>
            <w:tcW w:w="5245" w:type="dxa"/>
          </w:tcPr>
          <w:p w14:paraId="646FAC88" w14:textId="77777777" w:rsidR="00F67147" w:rsidRPr="00F67147" w:rsidRDefault="00F67147" w:rsidP="00F67147">
            <w:pPr>
              <w:pStyle w:val="Default"/>
              <w:rPr>
                <w:lang w:val="ru-RU"/>
              </w:rPr>
            </w:pPr>
            <w:r w:rsidRPr="00F67147">
              <w:rPr>
                <w:lang w:val="ru-RU"/>
              </w:rPr>
              <w:t>Размер: 55*55*64-90</w:t>
            </w:r>
          </w:p>
          <w:p w14:paraId="2B3AD106" w14:textId="77777777" w:rsidR="00F67147" w:rsidRPr="00F67147" w:rsidRDefault="00F67147" w:rsidP="00F67147">
            <w:pPr>
              <w:pStyle w:val="Default"/>
              <w:rPr>
                <w:lang w:val="ru-RU"/>
              </w:rPr>
            </w:pPr>
            <w:r w:rsidRPr="00F67147">
              <w:rPr>
                <w:lang w:val="ru-RU"/>
              </w:rPr>
              <w:t>Цвет: черный</w:t>
            </w:r>
          </w:p>
          <w:p w14:paraId="156BFAF8" w14:textId="0A719113"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 xml:space="preserve">Материал: Обивка материала из </w:t>
            </w:r>
            <w:proofErr w:type="spellStart"/>
            <w:r w:rsidRPr="00F67147">
              <w:rPr>
                <w:rFonts w:ascii="Times New Roman" w:hAnsi="Times New Roman"/>
                <w:sz w:val="24"/>
                <w:szCs w:val="24"/>
                <w:lang w:val="ru-RU"/>
              </w:rPr>
              <w:t>экокожи</w:t>
            </w:r>
            <w:proofErr w:type="spellEnd"/>
            <w:r w:rsidRPr="00F67147">
              <w:rPr>
                <w:rFonts w:ascii="Times New Roman" w:hAnsi="Times New Roman"/>
                <w:sz w:val="24"/>
                <w:szCs w:val="24"/>
                <w:lang w:val="ru-RU"/>
              </w:rPr>
              <w:t xml:space="preserve"> черного цвета, основы и каркасы металлические</w:t>
            </w:r>
          </w:p>
        </w:tc>
        <w:tc>
          <w:tcPr>
            <w:tcW w:w="1417" w:type="dxa"/>
          </w:tcPr>
          <w:p w14:paraId="6A87B9E8" w14:textId="41D73ABA"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1560" w:type="dxa"/>
          </w:tcPr>
          <w:p w14:paraId="73F3F3DC" w14:textId="78F4CD94"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2</w:t>
            </w:r>
          </w:p>
        </w:tc>
      </w:tr>
      <w:tr w:rsidR="00F67147" w:rsidRPr="00F67147" w14:paraId="06480D54" w14:textId="77777777" w:rsidTr="004A5F1D">
        <w:tc>
          <w:tcPr>
            <w:tcW w:w="552" w:type="dxa"/>
          </w:tcPr>
          <w:p w14:paraId="4D97B8A8" w14:textId="20D0DB0D"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5</w:t>
            </w:r>
          </w:p>
        </w:tc>
        <w:tc>
          <w:tcPr>
            <w:tcW w:w="1843" w:type="dxa"/>
          </w:tcPr>
          <w:p w14:paraId="5093E743" w14:textId="627FA910"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Стол на опорной тумбе</w:t>
            </w:r>
          </w:p>
        </w:tc>
        <w:tc>
          <w:tcPr>
            <w:tcW w:w="5245" w:type="dxa"/>
          </w:tcPr>
          <w:p w14:paraId="5685C638" w14:textId="77777777" w:rsidR="00F67147" w:rsidRPr="00F67147" w:rsidRDefault="00F67147" w:rsidP="00F67147">
            <w:pPr>
              <w:pStyle w:val="Default"/>
              <w:tabs>
                <w:tab w:val="left" w:pos="2790"/>
              </w:tabs>
              <w:rPr>
                <w:lang w:val="ru-RU"/>
              </w:rPr>
            </w:pPr>
            <w:r w:rsidRPr="00F67147">
              <w:rPr>
                <w:lang w:val="ru-RU"/>
              </w:rPr>
              <w:t>Стол на опорной тумбе, с тумбой, с приставкой</w:t>
            </w:r>
          </w:p>
          <w:p w14:paraId="65123266" w14:textId="77777777" w:rsidR="00F67147" w:rsidRPr="00F67147" w:rsidRDefault="00F67147" w:rsidP="00F67147">
            <w:pPr>
              <w:pStyle w:val="Default"/>
              <w:tabs>
                <w:tab w:val="left" w:pos="2790"/>
              </w:tabs>
              <w:rPr>
                <w:lang w:val="ru-RU"/>
              </w:rPr>
            </w:pPr>
            <w:r w:rsidRPr="00F67147">
              <w:rPr>
                <w:lang w:val="ru-RU"/>
              </w:rPr>
              <w:t>Размер: 1800*800*750 и брифинг приставка 1200*600*750</w:t>
            </w:r>
          </w:p>
          <w:p w14:paraId="06246E04" w14:textId="77777777" w:rsidR="00F67147" w:rsidRPr="00F67147" w:rsidRDefault="00F67147" w:rsidP="00F67147">
            <w:pPr>
              <w:pStyle w:val="Default"/>
              <w:tabs>
                <w:tab w:val="left" w:pos="2790"/>
              </w:tabs>
              <w:rPr>
                <w:lang w:val="ru-RU"/>
              </w:rPr>
            </w:pPr>
            <w:r w:rsidRPr="00F67147">
              <w:rPr>
                <w:lang w:val="ru-RU"/>
              </w:rPr>
              <w:t>Цвет: Молочно-белый/Серебро-серый</w:t>
            </w:r>
          </w:p>
          <w:p w14:paraId="551BD433" w14:textId="3E9D45B4"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Материал: Столешницы из ЛДСП, опоры металлические</w:t>
            </w:r>
          </w:p>
        </w:tc>
        <w:tc>
          <w:tcPr>
            <w:tcW w:w="1417" w:type="dxa"/>
          </w:tcPr>
          <w:p w14:paraId="27A880B8" w14:textId="3287D159"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Комплект</w:t>
            </w:r>
          </w:p>
        </w:tc>
        <w:tc>
          <w:tcPr>
            <w:tcW w:w="1560" w:type="dxa"/>
          </w:tcPr>
          <w:p w14:paraId="065EE4AB" w14:textId="1F771DB3"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4</w:t>
            </w:r>
          </w:p>
        </w:tc>
      </w:tr>
      <w:tr w:rsidR="00F67147" w:rsidRPr="00F67147" w14:paraId="7E1671DC" w14:textId="77777777" w:rsidTr="004A5F1D">
        <w:tc>
          <w:tcPr>
            <w:tcW w:w="552" w:type="dxa"/>
          </w:tcPr>
          <w:p w14:paraId="5F69B1EE" w14:textId="767F19A7"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6</w:t>
            </w:r>
          </w:p>
        </w:tc>
        <w:tc>
          <w:tcPr>
            <w:tcW w:w="1843" w:type="dxa"/>
          </w:tcPr>
          <w:p w14:paraId="74DBDBA3" w14:textId="37BB11C0"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Стол для офиса с панелью и тумбой</w:t>
            </w:r>
          </w:p>
        </w:tc>
        <w:tc>
          <w:tcPr>
            <w:tcW w:w="5245" w:type="dxa"/>
          </w:tcPr>
          <w:p w14:paraId="1EA4D5A8" w14:textId="77777777" w:rsidR="00F67147" w:rsidRPr="00F67147" w:rsidRDefault="00F67147" w:rsidP="00F67147">
            <w:pPr>
              <w:pStyle w:val="Default"/>
              <w:rPr>
                <w:lang w:val="ru-RU"/>
              </w:rPr>
            </w:pPr>
            <w:r w:rsidRPr="00F67147">
              <w:rPr>
                <w:lang w:val="ru-RU"/>
              </w:rPr>
              <w:t>Стол для офиса с панелью и тумбой</w:t>
            </w:r>
          </w:p>
          <w:p w14:paraId="34A55EE1" w14:textId="77777777" w:rsidR="00F67147" w:rsidRPr="00F67147" w:rsidRDefault="00F67147" w:rsidP="00F67147">
            <w:pPr>
              <w:pStyle w:val="Default"/>
              <w:rPr>
                <w:lang w:val="ru-RU"/>
              </w:rPr>
            </w:pPr>
            <w:r w:rsidRPr="00F67147">
              <w:rPr>
                <w:lang w:val="ru-RU"/>
              </w:rPr>
              <w:t xml:space="preserve">Размер: 1400*700*750 </w:t>
            </w:r>
          </w:p>
          <w:p w14:paraId="4735B734" w14:textId="77777777" w:rsidR="00F67147" w:rsidRPr="00F67147" w:rsidRDefault="00F67147" w:rsidP="00F67147">
            <w:pPr>
              <w:pStyle w:val="Default"/>
              <w:rPr>
                <w:lang w:val="ru-RU"/>
              </w:rPr>
            </w:pPr>
            <w:r w:rsidRPr="00F67147">
              <w:rPr>
                <w:lang w:val="ru-RU"/>
              </w:rPr>
              <w:t>Цвет: Молочно-белый/Серебро-серый</w:t>
            </w:r>
          </w:p>
          <w:p w14:paraId="3185F6CC" w14:textId="72C21B15" w:rsidR="00F67147" w:rsidRPr="00F67147" w:rsidRDefault="00F67147" w:rsidP="00F67147">
            <w:pPr>
              <w:widowControl/>
              <w:rPr>
                <w:rFonts w:ascii="Times New Roman" w:hAnsi="Times New Roman"/>
                <w:snapToGrid/>
                <w:color w:val="auto"/>
                <w:sz w:val="24"/>
                <w:szCs w:val="24"/>
                <w:lang w:val="ru-RU"/>
              </w:rPr>
            </w:pPr>
            <w:r w:rsidRPr="00F67147">
              <w:rPr>
                <w:rFonts w:ascii="Times New Roman" w:hAnsi="Times New Roman"/>
                <w:sz w:val="24"/>
                <w:szCs w:val="24"/>
                <w:lang w:val="ru-RU"/>
              </w:rPr>
              <w:t>Материал: Столешницы из ЛДСП, опоры металлические</w:t>
            </w:r>
          </w:p>
        </w:tc>
        <w:tc>
          <w:tcPr>
            <w:tcW w:w="1417" w:type="dxa"/>
          </w:tcPr>
          <w:p w14:paraId="7B59D03D" w14:textId="1B95E2A0"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Комплект</w:t>
            </w:r>
          </w:p>
        </w:tc>
        <w:tc>
          <w:tcPr>
            <w:tcW w:w="1560" w:type="dxa"/>
          </w:tcPr>
          <w:p w14:paraId="3F96B616" w14:textId="6023E07A"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20</w:t>
            </w:r>
          </w:p>
        </w:tc>
      </w:tr>
      <w:tr w:rsidR="00F67147" w:rsidRPr="00F67147" w14:paraId="55DB31E9" w14:textId="77777777" w:rsidTr="004A5F1D">
        <w:tc>
          <w:tcPr>
            <w:tcW w:w="552" w:type="dxa"/>
          </w:tcPr>
          <w:p w14:paraId="1158BC1B" w14:textId="234D29E5"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7</w:t>
            </w:r>
          </w:p>
        </w:tc>
        <w:tc>
          <w:tcPr>
            <w:tcW w:w="1843" w:type="dxa"/>
          </w:tcPr>
          <w:p w14:paraId="14350B10" w14:textId="5B6785AE"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Шкаф для одежды</w:t>
            </w:r>
          </w:p>
        </w:tc>
        <w:tc>
          <w:tcPr>
            <w:tcW w:w="5245" w:type="dxa"/>
          </w:tcPr>
          <w:p w14:paraId="2D804A7D" w14:textId="77777777" w:rsidR="00F67147" w:rsidRPr="00F67147" w:rsidRDefault="00F67147" w:rsidP="00F67147">
            <w:pPr>
              <w:pStyle w:val="Default"/>
              <w:rPr>
                <w:lang w:val="ru-RU"/>
              </w:rPr>
            </w:pPr>
            <w:r w:rsidRPr="00F67147">
              <w:rPr>
                <w:lang w:val="ru-RU"/>
              </w:rPr>
              <w:t>Размер: 800*400*2000</w:t>
            </w:r>
          </w:p>
          <w:p w14:paraId="2DB674EE" w14:textId="77777777" w:rsidR="00F67147" w:rsidRPr="00F67147" w:rsidRDefault="00F67147" w:rsidP="00F67147">
            <w:pPr>
              <w:pStyle w:val="Default"/>
              <w:rPr>
                <w:lang w:val="ru-RU"/>
              </w:rPr>
            </w:pPr>
            <w:r w:rsidRPr="00F67147">
              <w:rPr>
                <w:lang w:val="ru-RU"/>
              </w:rPr>
              <w:t>Цвет: Молочно-белый/Серебро-серый</w:t>
            </w:r>
          </w:p>
          <w:p w14:paraId="51F62194" w14:textId="4BB087EE"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Материал: Каркасы из ЛДСП, фасады из МДФ</w:t>
            </w:r>
          </w:p>
        </w:tc>
        <w:tc>
          <w:tcPr>
            <w:tcW w:w="1417" w:type="dxa"/>
          </w:tcPr>
          <w:p w14:paraId="6A731084" w14:textId="4E5B9B83"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1560" w:type="dxa"/>
          </w:tcPr>
          <w:p w14:paraId="5B4D8B6B" w14:textId="2B69D991"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10</w:t>
            </w:r>
          </w:p>
        </w:tc>
      </w:tr>
      <w:tr w:rsidR="00F67147" w:rsidRPr="00F67147" w14:paraId="52854DF9" w14:textId="77777777" w:rsidTr="004A5F1D">
        <w:tc>
          <w:tcPr>
            <w:tcW w:w="552" w:type="dxa"/>
          </w:tcPr>
          <w:p w14:paraId="196E3317" w14:textId="46C8E9DB"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8</w:t>
            </w:r>
          </w:p>
        </w:tc>
        <w:tc>
          <w:tcPr>
            <w:tcW w:w="1843" w:type="dxa"/>
          </w:tcPr>
          <w:p w14:paraId="33AAB6F3" w14:textId="16CC5583"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Шкаф для документов со стеклом</w:t>
            </w:r>
          </w:p>
        </w:tc>
        <w:tc>
          <w:tcPr>
            <w:tcW w:w="5245" w:type="dxa"/>
          </w:tcPr>
          <w:p w14:paraId="37F94128" w14:textId="77777777" w:rsidR="00F67147" w:rsidRPr="00F67147" w:rsidRDefault="00F67147" w:rsidP="00F67147">
            <w:pPr>
              <w:pStyle w:val="Default"/>
              <w:rPr>
                <w:lang w:val="ru-RU"/>
              </w:rPr>
            </w:pPr>
            <w:r w:rsidRPr="00F67147">
              <w:rPr>
                <w:lang w:val="ru-RU"/>
              </w:rPr>
              <w:t>Шкаф для документов со стеклом в алюминиевой рамке</w:t>
            </w:r>
          </w:p>
          <w:p w14:paraId="704568B4" w14:textId="77777777" w:rsidR="00F67147" w:rsidRPr="00F67147" w:rsidRDefault="00F67147" w:rsidP="00F67147">
            <w:pPr>
              <w:pStyle w:val="Default"/>
              <w:tabs>
                <w:tab w:val="left" w:pos="2790"/>
              </w:tabs>
              <w:rPr>
                <w:lang w:val="ru-RU"/>
              </w:rPr>
            </w:pPr>
            <w:r w:rsidRPr="00F67147">
              <w:rPr>
                <w:lang w:val="ru-RU"/>
              </w:rPr>
              <w:t>Размер: 800*400*2000</w:t>
            </w:r>
          </w:p>
          <w:p w14:paraId="31CEC50A" w14:textId="77777777" w:rsidR="00F67147" w:rsidRPr="00F67147" w:rsidRDefault="00F67147" w:rsidP="00F67147">
            <w:pPr>
              <w:pStyle w:val="Default"/>
              <w:rPr>
                <w:lang w:val="ru-RU"/>
              </w:rPr>
            </w:pPr>
            <w:r w:rsidRPr="00F67147">
              <w:rPr>
                <w:lang w:val="ru-RU"/>
              </w:rPr>
              <w:t>Цвет: Молочно-белый/Серебро-серый</w:t>
            </w:r>
          </w:p>
          <w:p w14:paraId="37394798" w14:textId="6469F004"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Материал: Каркасы из ЛДСП, фасады из МДФ, стекло с рамой</w:t>
            </w:r>
          </w:p>
        </w:tc>
        <w:tc>
          <w:tcPr>
            <w:tcW w:w="1417" w:type="dxa"/>
          </w:tcPr>
          <w:p w14:paraId="2B7C585A" w14:textId="4F29AC0F"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1560" w:type="dxa"/>
          </w:tcPr>
          <w:p w14:paraId="5C564F22" w14:textId="0CBA96CA"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13</w:t>
            </w:r>
          </w:p>
        </w:tc>
      </w:tr>
      <w:tr w:rsidR="00F67147" w:rsidRPr="00F67147" w14:paraId="2D80E25A" w14:textId="77777777" w:rsidTr="004A5F1D">
        <w:tc>
          <w:tcPr>
            <w:tcW w:w="552" w:type="dxa"/>
          </w:tcPr>
          <w:p w14:paraId="0B6B387E" w14:textId="288D3659"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9</w:t>
            </w:r>
          </w:p>
        </w:tc>
        <w:tc>
          <w:tcPr>
            <w:tcW w:w="1843" w:type="dxa"/>
          </w:tcPr>
          <w:p w14:paraId="2B62E4EF" w14:textId="6D3786F7"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Кресло руководителя</w:t>
            </w:r>
          </w:p>
        </w:tc>
        <w:tc>
          <w:tcPr>
            <w:tcW w:w="5245" w:type="dxa"/>
          </w:tcPr>
          <w:p w14:paraId="0641ABCB" w14:textId="77777777" w:rsidR="00F67147" w:rsidRPr="00F67147" w:rsidRDefault="00F67147" w:rsidP="00F67147">
            <w:pPr>
              <w:pStyle w:val="Default"/>
              <w:rPr>
                <w:lang w:val="ru-RU"/>
              </w:rPr>
            </w:pPr>
            <w:r w:rsidRPr="00F67147">
              <w:rPr>
                <w:lang w:val="ru-RU"/>
              </w:rPr>
              <w:t>Цвет: черный</w:t>
            </w:r>
          </w:p>
          <w:p w14:paraId="0BF57048" w14:textId="20683A2E" w:rsidR="00F67147" w:rsidRPr="00F67147" w:rsidRDefault="00F67147" w:rsidP="00F67147">
            <w:pPr>
              <w:widowControl/>
              <w:rPr>
                <w:rFonts w:ascii="Times New Roman" w:hAnsi="Times New Roman"/>
                <w:snapToGrid/>
                <w:color w:val="auto"/>
                <w:sz w:val="24"/>
                <w:szCs w:val="24"/>
                <w:lang w:val="ru-RU"/>
              </w:rPr>
            </w:pPr>
            <w:r w:rsidRPr="00F67147">
              <w:rPr>
                <w:rFonts w:ascii="Times New Roman" w:hAnsi="Times New Roman"/>
                <w:sz w:val="24"/>
                <w:szCs w:val="24"/>
                <w:lang w:val="ru-RU"/>
              </w:rPr>
              <w:t xml:space="preserve">Материал: Обивка материала из сетчатой черной ткани, каркасы из нейлонового пластика, с подголовником, опора пятилучевая крестовина из нейлонового пластика на роликах, механизмы </w:t>
            </w:r>
            <w:r w:rsidRPr="00F67147">
              <w:rPr>
                <w:rFonts w:ascii="Times New Roman" w:hAnsi="Times New Roman"/>
                <w:sz w:val="24"/>
                <w:szCs w:val="24"/>
                <w:lang w:val="ru-RU"/>
              </w:rPr>
              <w:lastRenderedPageBreak/>
              <w:t>фиксации спинки в любом положении, регулировка по высоте.</w:t>
            </w:r>
          </w:p>
        </w:tc>
        <w:tc>
          <w:tcPr>
            <w:tcW w:w="1417" w:type="dxa"/>
          </w:tcPr>
          <w:p w14:paraId="61E12A42" w14:textId="598CA95C"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lastRenderedPageBreak/>
              <w:t>Штука</w:t>
            </w:r>
          </w:p>
        </w:tc>
        <w:tc>
          <w:tcPr>
            <w:tcW w:w="1560" w:type="dxa"/>
          </w:tcPr>
          <w:p w14:paraId="161F1759" w14:textId="044A2689"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4</w:t>
            </w:r>
          </w:p>
        </w:tc>
      </w:tr>
      <w:tr w:rsidR="00F67147" w:rsidRPr="00F67147" w14:paraId="22D3ACE6" w14:textId="77777777" w:rsidTr="004A5F1D">
        <w:tc>
          <w:tcPr>
            <w:tcW w:w="552" w:type="dxa"/>
          </w:tcPr>
          <w:p w14:paraId="22A41D96" w14:textId="338EF80B"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10</w:t>
            </w:r>
          </w:p>
        </w:tc>
        <w:tc>
          <w:tcPr>
            <w:tcW w:w="1843" w:type="dxa"/>
          </w:tcPr>
          <w:p w14:paraId="0D0FD923" w14:textId="2BB50FC4"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Кресло</w:t>
            </w:r>
          </w:p>
        </w:tc>
        <w:tc>
          <w:tcPr>
            <w:tcW w:w="5245" w:type="dxa"/>
          </w:tcPr>
          <w:p w14:paraId="5C2A9C4E" w14:textId="77777777" w:rsidR="00F67147" w:rsidRPr="00F67147" w:rsidRDefault="00F67147" w:rsidP="00F67147">
            <w:pPr>
              <w:pStyle w:val="Default"/>
              <w:rPr>
                <w:lang w:val="ru-RU"/>
              </w:rPr>
            </w:pPr>
            <w:r w:rsidRPr="00F67147">
              <w:rPr>
                <w:lang w:val="ru-RU"/>
              </w:rPr>
              <w:t>Цвет: черный</w:t>
            </w:r>
          </w:p>
          <w:p w14:paraId="3409DECB" w14:textId="69BB4ED3"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Материал: Обивка материала из сетчатой черной ткани, каркасы из нейлонового пластика, с подголовником, опора пятилучевая крестовина из нейлонового пластика на роликах, механизмы фиксации спинки в любом положении, регулировка по высоте</w:t>
            </w:r>
          </w:p>
        </w:tc>
        <w:tc>
          <w:tcPr>
            <w:tcW w:w="1417" w:type="dxa"/>
          </w:tcPr>
          <w:p w14:paraId="79B4EBBB" w14:textId="51CBE378"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1560" w:type="dxa"/>
          </w:tcPr>
          <w:p w14:paraId="2CC46AE8" w14:textId="15E2653D"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20</w:t>
            </w:r>
          </w:p>
        </w:tc>
      </w:tr>
      <w:tr w:rsidR="00F67147" w:rsidRPr="00F67147" w14:paraId="376BB050" w14:textId="77777777" w:rsidTr="004A5F1D">
        <w:tc>
          <w:tcPr>
            <w:tcW w:w="552" w:type="dxa"/>
          </w:tcPr>
          <w:p w14:paraId="7E63636F" w14:textId="769BE76A"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11</w:t>
            </w:r>
          </w:p>
        </w:tc>
        <w:tc>
          <w:tcPr>
            <w:tcW w:w="1843" w:type="dxa"/>
          </w:tcPr>
          <w:p w14:paraId="45EA90D6" w14:textId="29528531"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Кресло для конференц-стола</w:t>
            </w:r>
          </w:p>
        </w:tc>
        <w:tc>
          <w:tcPr>
            <w:tcW w:w="5245" w:type="dxa"/>
          </w:tcPr>
          <w:p w14:paraId="5DCC6CD6" w14:textId="77777777" w:rsidR="00F67147" w:rsidRPr="00F67147" w:rsidRDefault="00F67147" w:rsidP="00F67147">
            <w:pPr>
              <w:pStyle w:val="Default"/>
              <w:rPr>
                <w:lang w:val="ru-RU"/>
              </w:rPr>
            </w:pPr>
            <w:r w:rsidRPr="00F67147">
              <w:rPr>
                <w:lang w:val="ru-RU"/>
              </w:rPr>
              <w:t>Кресло для конференц-стола</w:t>
            </w:r>
          </w:p>
          <w:p w14:paraId="067824E3" w14:textId="77777777" w:rsidR="00F67147" w:rsidRPr="00F67147" w:rsidRDefault="00F67147" w:rsidP="00F67147">
            <w:pPr>
              <w:pStyle w:val="Default"/>
              <w:rPr>
                <w:lang w:val="ru-RU"/>
              </w:rPr>
            </w:pPr>
            <w:r w:rsidRPr="00F67147">
              <w:rPr>
                <w:lang w:val="ru-RU"/>
              </w:rPr>
              <w:t>Макс. грузоподъемность 120</w:t>
            </w:r>
          </w:p>
          <w:p w14:paraId="4A2BD575" w14:textId="77777777" w:rsidR="00F67147" w:rsidRPr="00F67147" w:rsidRDefault="00F67147" w:rsidP="00F67147">
            <w:pPr>
              <w:pStyle w:val="Default"/>
              <w:rPr>
                <w:lang w:val="ru-RU"/>
              </w:rPr>
            </w:pPr>
            <w:r w:rsidRPr="00F67147">
              <w:rPr>
                <w:lang w:val="ru-RU"/>
              </w:rPr>
              <w:t>Ширина 50см</w:t>
            </w:r>
          </w:p>
          <w:p w14:paraId="0EA8BDCD" w14:textId="77777777" w:rsidR="00F67147" w:rsidRPr="00F67147" w:rsidRDefault="00F67147" w:rsidP="00F67147">
            <w:pPr>
              <w:pStyle w:val="Default"/>
              <w:rPr>
                <w:lang w:val="ru-RU"/>
              </w:rPr>
            </w:pPr>
            <w:r w:rsidRPr="00F67147">
              <w:rPr>
                <w:lang w:val="ru-RU"/>
              </w:rPr>
              <w:t>Глубина 44см</w:t>
            </w:r>
          </w:p>
          <w:p w14:paraId="7A862235" w14:textId="77777777" w:rsidR="00F67147" w:rsidRPr="00F67147" w:rsidRDefault="00F67147" w:rsidP="00F67147">
            <w:pPr>
              <w:pStyle w:val="Default"/>
              <w:rPr>
                <w:lang w:val="ru-RU"/>
              </w:rPr>
            </w:pPr>
            <w:r w:rsidRPr="00F67147">
              <w:rPr>
                <w:lang w:val="ru-RU"/>
              </w:rPr>
              <w:t>Высота 116см</w:t>
            </w:r>
          </w:p>
          <w:p w14:paraId="06DB4910" w14:textId="77777777" w:rsidR="00F67147" w:rsidRPr="00F67147" w:rsidRDefault="00F67147" w:rsidP="00F67147">
            <w:pPr>
              <w:pStyle w:val="Default"/>
              <w:rPr>
                <w:lang w:val="ru-RU"/>
              </w:rPr>
            </w:pPr>
            <w:r w:rsidRPr="00F67147">
              <w:rPr>
                <w:lang w:val="ru-RU"/>
              </w:rPr>
              <w:t>Цвет: черный</w:t>
            </w:r>
          </w:p>
          <w:p w14:paraId="52C330CA" w14:textId="258E9D64" w:rsidR="00F67147" w:rsidRPr="00F67147" w:rsidRDefault="00F67147" w:rsidP="00F67147">
            <w:pPr>
              <w:widowControl/>
              <w:rPr>
                <w:rFonts w:ascii="Times New Roman" w:hAnsi="Times New Roman"/>
                <w:snapToGrid/>
                <w:color w:val="auto"/>
                <w:sz w:val="24"/>
                <w:szCs w:val="24"/>
                <w:highlight w:val="cyan"/>
                <w:lang w:val="ru-RU"/>
              </w:rPr>
            </w:pPr>
            <w:r w:rsidRPr="00F67147">
              <w:rPr>
                <w:rFonts w:ascii="Times New Roman" w:hAnsi="Times New Roman"/>
                <w:sz w:val="24"/>
                <w:szCs w:val="24"/>
                <w:lang w:val="ru-RU"/>
              </w:rPr>
              <w:t>Материал: Обивка материала из сетчатой ткани, каркасы металлические</w:t>
            </w:r>
          </w:p>
        </w:tc>
        <w:tc>
          <w:tcPr>
            <w:tcW w:w="1417" w:type="dxa"/>
          </w:tcPr>
          <w:p w14:paraId="2533A76D" w14:textId="6B38D01B"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Штука</w:t>
            </w:r>
          </w:p>
        </w:tc>
        <w:tc>
          <w:tcPr>
            <w:tcW w:w="1560" w:type="dxa"/>
          </w:tcPr>
          <w:p w14:paraId="49AAC59B" w14:textId="7D948049" w:rsidR="00F67147" w:rsidRPr="00F67147" w:rsidRDefault="00F67147" w:rsidP="00F67147">
            <w:pPr>
              <w:widowControl/>
              <w:jc w:val="center"/>
              <w:rPr>
                <w:rFonts w:ascii="Times New Roman" w:hAnsi="Times New Roman"/>
                <w:snapToGrid/>
                <w:color w:val="auto"/>
                <w:sz w:val="24"/>
                <w:szCs w:val="24"/>
                <w:lang w:val="ru-RU"/>
              </w:rPr>
            </w:pPr>
            <w:r w:rsidRPr="00F67147">
              <w:rPr>
                <w:rFonts w:ascii="Times New Roman" w:hAnsi="Times New Roman"/>
                <w:snapToGrid/>
                <w:color w:val="auto"/>
                <w:sz w:val="24"/>
                <w:szCs w:val="24"/>
                <w:lang w:val="ru-RU"/>
              </w:rPr>
              <w:t>10</w:t>
            </w:r>
          </w:p>
        </w:tc>
      </w:tr>
    </w:tbl>
    <w:p w14:paraId="7E56E724" w14:textId="4E991276" w:rsidR="000C7631" w:rsidRPr="007D2B2B" w:rsidRDefault="000C7631" w:rsidP="000C7631">
      <w:pPr>
        <w:widowControl/>
        <w:rPr>
          <w:rFonts w:ascii="Times New Roman" w:hAnsi="Times New Roman"/>
          <w:i/>
          <w:iCs/>
          <w:snapToGrid/>
          <w:color w:val="auto"/>
          <w:sz w:val="24"/>
          <w:szCs w:val="24"/>
          <w:highlight w:val="cyan"/>
          <w:lang w:val="ru-RU"/>
        </w:rPr>
      </w:pPr>
    </w:p>
    <w:p w14:paraId="2643130E" w14:textId="56BC57B2" w:rsidR="00552E2E" w:rsidRPr="00F67147" w:rsidRDefault="00F67147" w:rsidP="00F67147">
      <w:pPr>
        <w:widowControl/>
        <w:jc w:val="both"/>
        <w:rPr>
          <w:rFonts w:ascii="Times New Roman" w:hAnsi="Times New Roman"/>
          <w:sz w:val="24"/>
          <w:szCs w:val="24"/>
          <w:lang w:val="ru-RU"/>
        </w:rPr>
      </w:pPr>
      <w:r w:rsidRPr="005E49B5">
        <w:rPr>
          <w:rFonts w:ascii="Times New Roman" w:hAnsi="Times New Roman"/>
          <w:sz w:val="24"/>
          <w:szCs w:val="24"/>
          <w:lang w:val="ru-RU"/>
        </w:rPr>
        <w:t>Поставщик обязан обеспечить разгрузку, сборку и установку мебели.</w:t>
      </w:r>
    </w:p>
    <w:p w14:paraId="08EF3837" w14:textId="77777777" w:rsidR="009B1843" w:rsidRPr="007D2B2B" w:rsidRDefault="009B1843" w:rsidP="000C7631">
      <w:pPr>
        <w:widowControl/>
        <w:rPr>
          <w:rFonts w:ascii="Times New Roman" w:hAnsi="Times New Roman"/>
          <w:i/>
          <w:iCs/>
          <w:snapToGrid/>
          <w:color w:val="auto"/>
          <w:sz w:val="24"/>
          <w:szCs w:val="24"/>
          <w:highlight w:val="cyan"/>
          <w:lang w:val="ru-RU"/>
        </w:rPr>
      </w:pPr>
    </w:p>
    <w:p w14:paraId="6E018FC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наименование потенциального поставщика]</w:t>
      </w:r>
    </w:p>
    <w:p w14:paraId="6E3FBA58"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подпись уполномоченного лица]</w:t>
      </w:r>
    </w:p>
    <w:p w14:paraId="7581454E" w14:textId="5152BD94"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1C65A4">
          <w:headerReference w:type="even" r:id="rId16"/>
          <w:pgSz w:w="12240" w:h="15840" w:code="1"/>
          <w:pgMar w:top="1135"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14:paraId="4569AF70" w14:textId="5B035CF1"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14:paraId="70947F6E" w14:textId="77777777" w:rsidR="000C7631" w:rsidRPr="007D2B2B" w:rsidRDefault="000C7631" w:rsidP="000C7631">
      <w:pPr>
        <w:tabs>
          <w:tab w:val="left" w:pos="9360"/>
        </w:tabs>
        <w:jc w:val="center"/>
        <w:rPr>
          <w:rFonts w:asciiTheme="majorBidi" w:hAnsiTheme="majorBidi" w:cstheme="majorBidi"/>
          <w:b/>
          <w:bCs/>
          <w:sz w:val="24"/>
          <w:szCs w:val="24"/>
          <w:lang w:val="ru-RU"/>
        </w:rPr>
      </w:pPr>
    </w:p>
    <w:p w14:paraId="748AF8CA" w14:textId="2D20264A"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УСЛОВИЯ ПОСТАВКИ</w:t>
      </w:r>
    </w:p>
    <w:p w14:paraId="12775559" w14:textId="77777777" w:rsidR="005C3794" w:rsidRPr="007D2B2B" w:rsidRDefault="005C3794" w:rsidP="000C7631">
      <w:pPr>
        <w:tabs>
          <w:tab w:val="left" w:pos="9360"/>
        </w:tabs>
        <w:jc w:val="both"/>
        <w:rPr>
          <w:rFonts w:asciiTheme="majorBidi" w:hAnsiTheme="majorBidi" w:cstheme="majorBidi"/>
          <w:sz w:val="24"/>
          <w:szCs w:val="24"/>
          <w:lang w:val="ru-RU"/>
        </w:rPr>
      </w:pPr>
    </w:p>
    <w:p w14:paraId="0711E378" w14:textId="77777777" w:rsidR="005C3794" w:rsidRPr="007D2B2B" w:rsidRDefault="005C3794" w:rsidP="000C7631">
      <w:pPr>
        <w:tabs>
          <w:tab w:val="left" w:pos="9360"/>
        </w:tabs>
        <w:jc w:val="both"/>
        <w:rPr>
          <w:rFonts w:asciiTheme="majorBidi" w:hAnsiTheme="majorBidi" w:cstheme="majorBidi"/>
          <w:sz w:val="24"/>
          <w:szCs w:val="24"/>
          <w:lang w:val="ru-RU"/>
        </w:rPr>
      </w:pPr>
    </w:p>
    <w:p w14:paraId="2AA2746F" w14:textId="438D0844"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406F9A" w:rsidRPr="00406F9A">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14:paraId="3B3BD888" w14:textId="00B9AAEA"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14:paraId="6DDE916C" w14:textId="6A9A17B0"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Pr="005D0B6B">
        <w:rPr>
          <w:rFonts w:asciiTheme="majorBidi" w:hAnsiTheme="majorBidi" w:cstheme="majorBidi"/>
          <w:bCs/>
          <w:sz w:val="24"/>
          <w:szCs w:val="24"/>
          <w:lang w:val="ru-RU"/>
        </w:rPr>
        <w:t>KAZ1030/WS/SH-0</w:t>
      </w:r>
      <w:r w:rsidR="00F67147">
        <w:rPr>
          <w:rFonts w:asciiTheme="majorBidi" w:hAnsiTheme="majorBidi" w:cstheme="majorBidi"/>
          <w:bCs/>
          <w:sz w:val="24"/>
          <w:szCs w:val="24"/>
          <w:lang w:val="ru-RU"/>
        </w:rPr>
        <w:t>2</w:t>
      </w:r>
    </w:p>
    <w:p w14:paraId="01EEBDE4" w14:textId="77777777" w:rsidR="005C3794" w:rsidRPr="007E3DE5" w:rsidRDefault="005C3794" w:rsidP="000C7631">
      <w:pPr>
        <w:tabs>
          <w:tab w:val="left" w:pos="9360"/>
        </w:tabs>
        <w:jc w:val="both"/>
        <w:rPr>
          <w:rFonts w:asciiTheme="majorBidi" w:hAnsiTheme="majorBidi" w:cstheme="majorBidi"/>
          <w:bCs/>
          <w:sz w:val="24"/>
          <w:szCs w:val="24"/>
        </w:rPr>
      </w:pPr>
    </w:p>
    <w:p w14:paraId="163F6C71" w14:textId="77777777"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14:paraId="7A359CB6" w14:textId="761CA296"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 поставки:</w:t>
      </w:r>
      <w:r w:rsidRPr="007D2B2B">
        <w:rPr>
          <w:rFonts w:asciiTheme="majorBidi" w:hAnsiTheme="majorBidi" w:cstheme="majorBidi"/>
          <w:bCs/>
          <w:sz w:val="24"/>
          <w:szCs w:val="24"/>
          <w:lang w:val="ru-RU"/>
        </w:rPr>
        <w:t xml:space="preserve"> Поставка должна быть завершена </w:t>
      </w:r>
      <w:r w:rsidRPr="00E45C99">
        <w:rPr>
          <w:rFonts w:asciiTheme="majorBidi" w:hAnsiTheme="majorBidi" w:cstheme="majorBidi"/>
          <w:bCs/>
          <w:sz w:val="24"/>
          <w:szCs w:val="24"/>
          <w:lang w:val="ru-RU"/>
        </w:rPr>
        <w:t xml:space="preserve">в </w:t>
      </w:r>
      <w:r w:rsidR="00771DFD" w:rsidRPr="00E45C99">
        <w:rPr>
          <w:rFonts w:asciiTheme="majorBidi" w:hAnsiTheme="majorBidi" w:cstheme="majorBidi"/>
          <w:bCs/>
          <w:sz w:val="24"/>
          <w:szCs w:val="24"/>
          <w:lang w:val="ru-RU"/>
        </w:rPr>
        <w:t xml:space="preserve">течение </w:t>
      </w:r>
      <w:bookmarkStart w:id="1" w:name="_Hlk211841926"/>
      <w:r w:rsidR="006B1568" w:rsidRPr="00E45C99">
        <w:rPr>
          <w:rFonts w:asciiTheme="majorBidi" w:hAnsiTheme="majorBidi" w:cstheme="majorBidi"/>
          <w:bCs/>
          <w:sz w:val="24"/>
          <w:szCs w:val="24"/>
          <w:lang w:val="ru-RU"/>
        </w:rPr>
        <w:t>1</w:t>
      </w:r>
      <w:bookmarkEnd w:id="1"/>
      <w:r w:rsidR="006708B1">
        <w:rPr>
          <w:rFonts w:asciiTheme="majorBidi" w:hAnsiTheme="majorBidi" w:cstheme="majorBidi"/>
          <w:bCs/>
          <w:sz w:val="24"/>
          <w:szCs w:val="24"/>
        </w:rPr>
        <w:t>0</w:t>
      </w:r>
      <w:r w:rsidR="00771DFD" w:rsidRPr="00E45C99">
        <w:rPr>
          <w:rFonts w:asciiTheme="majorBidi" w:hAnsiTheme="majorBidi" w:cstheme="majorBidi"/>
          <w:bCs/>
          <w:sz w:val="24"/>
          <w:szCs w:val="24"/>
          <w:lang w:val="ru-RU"/>
        </w:rPr>
        <w:t xml:space="preserve"> календарных дней</w:t>
      </w:r>
      <w:r w:rsidRPr="007D2B2B">
        <w:rPr>
          <w:rFonts w:asciiTheme="majorBidi" w:hAnsiTheme="majorBidi" w:cstheme="majorBidi"/>
          <w:bCs/>
          <w:sz w:val="24"/>
          <w:szCs w:val="24"/>
          <w:lang w:val="ru-RU"/>
        </w:rPr>
        <w:t xml:space="preserve"> с даты подписания Контракта</w:t>
      </w:r>
      <w:r w:rsidR="005C3794" w:rsidRPr="007D2B2B">
        <w:rPr>
          <w:rFonts w:asciiTheme="majorBidi" w:hAnsiTheme="majorBidi" w:cstheme="majorBidi"/>
          <w:bCs/>
          <w:sz w:val="24"/>
          <w:szCs w:val="24"/>
          <w:lang w:val="ru-RU"/>
        </w:rPr>
        <w:t>.</w:t>
      </w:r>
    </w:p>
    <w:p w14:paraId="23A29D56" w14:textId="60C0FA9E"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Место поставки:</w:t>
      </w:r>
      <w:r>
        <w:rPr>
          <w:rFonts w:asciiTheme="majorBidi" w:hAnsiTheme="majorBidi" w:cstheme="majorBidi"/>
          <w:b/>
          <w:sz w:val="24"/>
          <w:szCs w:val="24"/>
          <w:u w:val="single"/>
          <w:lang w:val="ru-RU"/>
        </w:rPr>
        <w:t xml:space="preserve"> </w:t>
      </w:r>
      <w:r>
        <w:rPr>
          <w:rFonts w:asciiTheme="majorBidi" w:hAnsiTheme="majorBidi" w:cstheme="majorBidi"/>
          <w:bCs/>
          <w:sz w:val="24"/>
          <w:szCs w:val="24"/>
          <w:lang w:val="ru-RU"/>
        </w:rPr>
        <w:t xml:space="preserve">г. Астана, пр. Бауыржан </w:t>
      </w:r>
      <w:proofErr w:type="spellStart"/>
      <w:r>
        <w:rPr>
          <w:rFonts w:asciiTheme="majorBidi" w:hAnsiTheme="majorBidi" w:cstheme="majorBidi"/>
          <w:bCs/>
          <w:sz w:val="24"/>
          <w:szCs w:val="24"/>
          <w:lang w:val="ru-RU"/>
        </w:rPr>
        <w:t>Момышулы</w:t>
      </w:r>
      <w:proofErr w:type="spellEnd"/>
      <w:r>
        <w:rPr>
          <w:rFonts w:asciiTheme="majorBidi" w:hAnsiTheme="majorBidi" w:cstheme="majorBidi"/>
          <w:bCs/>
          <w:sz w:val="24"/>
          <w:szCs w:val="24"/>
          <w:lang w:val="ru-RU"/>
        </w:rPr>
        <w:t xml:space="preserve">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p>
    <w:p w14:paraId="77C12CA2" w14:textId="77777777"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14:paraId="0417902E" w14:textId="77777777"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Pr="00E45C99">
        <w:rPr>
          <w:rFonts w:asciiTheme="majorBidi" w:hAnsiTheme="majorBidi" w:cstheme="majorBidi"/>
          <w:sz w:val="24"/>
          <w:szCs w:val="24"/>
          <w:lang w:val="ru-RU"/>
        </w:rPr>
        <w:t xml:space="preserve">Поставщиком,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14:paraId="191A7571" w14:textId="079F449B" w:rsidR="005C3794" w:rsidRPr="00E45C99" w:rsidRDefault="001D1FAA"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bCs/>
          <w:sz w:val="24"/>
          <w:szCs w:val="24"/>
          <w:u w:val="single"/>
          <w:lang w:val="ru-RU"/>
        </w:rPr>
        <w:t>Поставка и документы:</w:t>
      </w:r>
      <w:r w:rsidRPr="00E45C99">
        <w:rPr>
          <w:rFonts w:asciiTheme="majorBidi" w:hAnsiTheme="majorBidi" w:cstheme="majorBidi"/>
          <w:sz w:val="24"/>
          <w:szCs w:val="24"/>
          <w:lang w:val="ru-RU"/>
        </w:rPr>
        <w:t xml:space="preserve"> По поставке, Поставщик обязан предоставить Покупателю следующие документы</w:t>
      </w:r>
      <w:r w:rsidR="005C3794" w:rsidRPr="00E45C99">
        <w:rPr>
          <w:rFonts w:asciiTheme="majorBidi" w:hAnsiTheme="majorBidi" w:cstheme="majorBidi"/>
          <w:sz w:val="24"/>
          <w:szCs w:val="24"/>
          <w:lang w:val="ru-RU"/>
        </w:rPr>
        <w:t>:</w:t>
      </w:r>
    </w:p>
    <w:p w14:paraId="27183F2D" w14:textId="77B3BF3B"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товара, количества, цены за единицу и общей суммы</w:t>
      </w:r>
      <w:r w:rsidR="005C3794" w:rsidRPr="00E45C99">
        <w:rPr>
          <w:rFonts w:asciiTheme="majorBidi" w:hAnsiTheme="majorBidi" w:cstheme="majorBidi"/>
          <w:szCs w:val="24"/>
          <w:lang w:val="ru-RU"/>
        </w:rPr>
        <w:t>;</w:t>
      </w:r>
    </w:p>
    <w:p w14:paraId="2B8B1026" w14:textId="6F109107" w:rsidR="005C3794" w:rsidRPr="00F67147" w:rsidRDefault="00F41BB2" w:rsidP="00F67147">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расходной накладной</w:t>
      </w:r>
      <w:r w:rsidR="005C3794" w:rsidRPr="00F67147">
        <w:rPr>
          <w:rFonts w:asciiTheme="majorBidi" w:hAnsiTheme="majorBidi" w:cstheme="majorBidi"/>
          <w:sz w:val="24"/>
          <w:szCs w:val="24"/>
          <w:lang w:val="ru-RU"/>
        </w:rPr>
        <w:t>.</w:t>
      </w:r>
    </w:p>
    <w:p w14:paraId="07C0C032" w14:textId="0899F923" w:rsidR="005D0B6B" w:rsidRPr="005D0B6B" w:rsidRDefault="005D0B6B" w:rsidP="005D0B6B">
      <w:pPr>
        <w:widowControl/>
        <w:tabs>
          <w:tab w:val="left" w:pos="9360"/>
        </w:tabs>
        <w:ind w:left="720"/>
        <w:jc w:val="both"/>
        <w:rPr>
          <w:rFonts w:asciiTheme="majorBidi" w:hAnsiTheme="majorBidi" w:cstheme="majorBidi"/>
          <w:sz w:val="28"/>
          <w:szCs w:val="28"/>
          <w:lang w:val="ru-RU"/>
        </w:rPr>
      </w:pPr>
      <w:r w:rsidRPr="005D0B6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61EA75E5" w14:textId="275C76AA"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перечисление денежных средств на расчетный счет Поставщика за фактически поставленный товар после подписания Сторонами акта приема-передачи поставленных товаров</w:t>
      </w:r>
      <w:r w:rsidR="005D0B6B">
        <w:rPr>
          <w:rFonts w:asciiTheme="majorBidi" w:hAnsiTheme="majorBidi" w:cstheme="majorBidi"/>
          <w:bCs/>
          <w:color w:val="auto"/>
          <w:sz w:val="24"/>
          <w:szCs w:val="24"/>
          <w:lang w:val="ru-RU"/>
        </w:rPr>
        <w:t xml:space="preserve"> в течение 30 (тридцати) дней</w:t>
      </w:r>
      <w:r w:rsidR="005C3794" w:rsidRPr="00E45C99">
        <w:rPr>
          <w:rFonts w:asciiTheme="majorBidi" w:hAnsiTheme="majorBidi" w:cstheme="majorBidi"/>
          <w:bCs/>
          <w:color w:val="auto"/>
          <w:sz w:val="24"/>
          <w:szCs w:val="24"/>
          <w:lang w:val="ru-RU"/>
        </w:rPr>
        <w:t>.</w:t>
      </w:r>
    </w:p>
    <w:p w14:paraId="36733709" w14:textId="77777777" w:rsidR="005C4BB6" w:rsidRDefault="002B51FC"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sz w:val="24"/>
          <w:szCs w:val="24"/>
          <w:u w:val="single"/>
          <w:lang w:val="ru-RU"/>
        </w:rPr>
        <w:t>Гарантия</w:t>
      </w:r>
      <w:proofErr w:type="gramStart"/>
      <w:r w:rsidRPr="00E45C99">
        <w:rPr>
          <w:rFonts w:asciiTheme="majorBidi" w:hAnsiTheme="majorBidi" w:cstheme="majorBidi"/>
          <w:b/>
          <w:sz w:val="24"/>
          <w:szCs w:val="24"/>
          <w:u w:val="single"/>
          <w:lang w:val="ru-RU"/>
        </w:rPr>
        <w:t>:</w:t>
      </w:r>
      <w:r w:rsidR="00771DFD" w:rsidRPr="00E45C99">
        <w:rPr>
          <w:rFonts w:asciiTheme="majorBidi" w:hAnsiTheme="majorBidi" w:cstheme="majorBidi"/>
          <w:bCs/>
          <w:sz w:val="24"/>
          <w:szCs w:val="24"/>
          <w:lang w:val="ru-RU"/>
        </w:rPr>
        <w:t xml:space="preserve"> </w:t>
      </w:r>
      <w:r w:rsidRPr="00E45C99">
        <w:rPr>
          <w:rFonts w:asciiTheme="majorBidi" w:hAnsiTheme="majorBidi" w:cstheme="majorBidi"/>
          <w:bCs/>
          <w:sz w:val="24"/>
          <w:szCs w:val="24"/>
          <w:lang w:val="ru-RU"/>
        </w:rPr>
        <w:t>На</w:t>
      </w:r>
      <w:proofErr w:type="gramEnd"/>
      <w:r w:rsidRPr="00E45C99">
        <w:rPr>
          <w:rFonts w:asciiTheme="majorBidi" w:hAnsiTheme="majorBidi" w:cstheme="majorBidi"/>
          <w:bCs/>
          <w:sz w:val="24"/>
          <w:szCs w:val="24"/>
          <w:lang w:val="ru-RU"/>
        </w:rPr>
        <w:t xml:space="preserve"> предлагаемые товары должна распространяться гарантия сроком не менее 12 месяцев с даты поставки</w:t>
      </w:r>
      <w:r w:rsidRPr="005C4BB6">
        <w:rPr>
          <w:rFonts w:asciiTheme="majorBidi" w:hAnsiTheme="majorBidi" w:cstheme="majorBidi"/>
          <w:bCs/>
          <w:sz w:val="24"/>
          <w:szCs w:val="24"/>
          <w:lang w:val="ru-RU"/>
        </w:rPr>
        <w:t xml:space="preserve"> Покупателю</w:t>
      </w:r>
      <w:r w:rsidR="005C3794" w:rsidRPr="005C4BB6">
        <w:rPr>
          <w:rFonts w:asciiTheme="majorBidi" w:hAnsiTheme="majorBidi" w:cstheme="majorBidi"/>
          <w:bCs/>
          <w:sz w:val="24"/>
          <w:szCs w:val="24"/>
          <w:lang w:val="ru-RU"/>
        </w:rPr>
        <w:t xml:space="preserve">.  </w:t>
      </w:r>
    </w:p>
    <w:p w14:paraId="0AEF94A6" w14:textId="6DC9C2FE"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w:t>
      </w:r>
      <w:r w:rsidR="006708B1" w:rsidRPr="006708B1">
        <w:rPr>
          <w:rFonts w:asciiTheme="majorBidi" w:hAnsiTheme="majorBidi" w:cstheme="majorBidi"/>
          <w:sz w:val="24"/>
          <w:szCs w:val="24"/>
          <w:lang w:val="ru-RU"/>
        </w:rPr>
        <w:t>10</w:t>
      </w:r>
      <w:r w:rsidRPr="005C4BB6">
        <w:rPr>
          <w:rFonts w:asciiTheme="majorBidi" w:hAnsiTheme="majorBidi" w:cstheme="majorBidi"/>
          <w:sz w:val="24"/>
          <w:szCs w:val="24"/>
          <w:lang w:val="ru-RU"/>
        </w:rPr>
        <w:t xml:space="preserve">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14:paraId="089C0067" w14:textId="2EFF15AF"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14:paraId="10108B61" w14:textId="303F4B29"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7D2B2B">
        <w:rPr>
          <w:rFonts w:asciiTheme="majorBidi" w:hAnsiTheme="majorBidi" w:cstheme="majorBidi"/>
          <w:sz w:val="24"/>
          <w:szCs w:val="24"/>
          <w:lang w:val="ru-RU"/>
        </w:rPr>
        <w:t>.</w:t>
      </w:r>
    </w:p>
    <w:p w14:paraId="155048B5" w14:textId="77777777"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t xml:space="preserve">В случае возникновения форс-мажорной ситуации, Поставщик должен незамедлительно уведомить Покупателя в письменной форме о таком состоянии и его причине. Если иное не </w:t>
      </w:r>
      <w:r w:rsidRPr="007D2B2B">
        <w:rPr>
          <w:rFonts w:asciiTheme="majorBidi" w:hAnsiTheme="majorBidi" w:cstheme="majorBidi"/>
          <w:bCs/>
          <w:sz w:val="24"/>
          <w:szCs w:val="24"/>
          <w:lang w:val="ru-RU"/>
        </w:rPr>
        <w:lastRenderedPageBreak/>
        <w:t>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14:paraId="6E8EF698" w14:textId="77777777"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14:paraId="52B10A33" w14:textId="33FC3BCD"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на поставку Товара,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14:paraId="6CE13186" w14:textId="77777777"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14:paraId="02CF5D81" w14:textId="77777777"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14:paraId="12FFEE07"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наименование потенциального поставщика]</w:t>
      </w:r>
    </w:p>
    <w:p w14:paraId="7F5B49F2" w14:textId="77777777" w:rsidR="009B1843" w:rsidRPr="007D2B2B" w:rsidRDefault="009B1843" w:rsidP="009B1843">
      <w:pPr>
        <w:tabs>
          <w:tab w:val="left" w:pos="9360"/>
        </w:tabs>
        <w:jc w:val="right"/>
        <w:rPr>
          <w:rFonts w:asciiTheme="majorBidi" w:hAnsiTheme="majorBidi" w:cstheme="majorBidi"/>
          <w:bCs/>
          <w:i/>
          <w:iCs/>
          <w:sz w:val="24"/>
          <w:szCs w:val="24"/>
          <w:lang w:val="ru-RU"/>
        </w:rPr>
      </w:pPr>
    </w:p>
    <w:p w14:paraId="6C30CD1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подпись уполномоченного лица]</w:t>
      </w:r>
    </w:p>
    <w:p w14:paraId="289B15B8" w14:textId="2738AEB8"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14:paraId="22361DCF" w14:textId="17A02DE8"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14:paraId="11224C2B" w14:textId="77777777" w:rsidR="00DF02A5" w:rsidRPr="007D2B2B" w:rsidRDefault="00DF02A5" w:rsidP="000C7631">
      <w:pPr>
        <w:jc w:val="both"/>
        <w:rPr>
          <w:rFonts w:asciiTheme="majorBidi" w:hAnsiTheme="majorBidi" w:cstheme="majorBidi"/>
          <w:lang w:val="ru-RU"/>
        </w:rPr>
      </w:pPr>
    </w:p>
    <w:p w14:paraId="6BD0C969" w14:textId="77777777" w:rsidR="00DF02A5" w:rsidRPr="007D2B2B" w:rsidRDefault="00DF02A5" w:rsidP="000C7631">
      <w:pPr>
        <w:jc w:val="both"/>
        <w:rPr>
          <w:rFonts w:asciiTheme="majorBidi" w:hAnsiTheme="majorBidi" w:cstheme="majorBidi"/>
          <w:lang w:val="ru-RU"/>
        </w:rPr>
      </w:pPr>
    </w:p>
    <w:p w14:paraId="43CBBF66" w14:textId="77777777"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14:paraId="25EEDB39" w14:textId="77777777"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14:paraId="7E9D4132" w14:textId="44E48B0F"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14:paraId="71DB06C2" w14:textId="77777777" w:rsidR="005D0B6B" w:rsidRPr="005D0B6B" w:rsidRDefault="005D0B6B" w:rsidP="005D0B6B">
      <w:pPr>
        <w:pStyle w:val="a7"/>
        <w:tabs>
          <w:tab w:val="left" w:pos="9360"/>
        </w:tabs>
        <w:rPr>
          <w:rFonts w:ascii="Times New Roman" w:hAnsi="Times New Roman"/>
          <w:sz w:val="24"/>
          <w:szCs w:val="24"/>
          <w:lang w:val="ru-RU"/>
        </w:rPr>
      </w:pPr>
    </w:p>
    <w:p w14:paraId="7A9F3A62" w14:textId="22994C08"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НАСТОЯЩЕЕ СОГЛАШЕНИЕ номер KAZ1030/WS/SH-0</w:t>
      </w:r>
      <w:r w:rsidR="00F67147">
        <w:rPr>
          <w:rFonts w:ascii="Times New Roman" w:hAnsi="Times New Roman"/>
          <w:sz w:val="24"/>
          <w:szCs w:val="24"/>
          <w:lang w:val="ru-RU"/>
        </w:rPr>
        <w:t>2</w:t>
      </w:r>
      <w:r w:rsidRPr="005D0B6B">
        <w:rPr>
          <w:rFonts w:ascii="Times New Roman" w:hAnsi="Times New Roman"/>
          <w:sz w:val="24"/>
          <w:szCs w:val="24"/>
          <w:lang w:val="ru-RU"/>
        </w:rPr>
        <w:t xml:space="preserve">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14:paraId="498FAFD2" w14:textId="77777777" w:rsidR="005D0B6B" w:rsidRPr="005D0B6B" w:rsidRDefault="005D0B6B" w:rsidP="005D0B6B">
      <w:pPr>
        <w:tabs>
          <w:tab w:val="left" w:pos="9360"/>
        </w:tabs>
        <w:jc w:val="both"/>
        <w:rPr>
          <w:rFonts w:ascii="Times New Roman" w:hAnsi="Times New Roman"/>
          <w:sz w:val="24"/>
          <w:szCs w:val="24"/>
          <w:lang w:val="ru-RU"/>
        </w:rPr>
      </w:pPr>
    </w:p>
    <w:p w14:paraId="2858EC9F" w14:textId="530181E8"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на </w:t>
      </w:r>
      <w:r w:rsidR="00F67147">
        <w:rPr>
          <w:rFonts w:ascii="Times New Roman" w:hAnsi="Times New Roman"/>
          <w:sz w:val="24"/>
          <w:szCs w:val="24"/>
          <w:lang w:val="ru-RU"/>
        </w:rPr>
        <w:t>офисную мебель</w:t>
      </w:r>
      <w:r w:rsidRPr="005D0B6B">
        <w:rPr>
          <w:rFonts w:ascii="Times New Roman" w:hAnsi="Times New Roman"/>
          <w:sz w:val="24"/>
          <w:szCs w:val="24"/>
          <w:lang w:val="ru-RU"/>
        </w:rPr>
        <w:t>, которое должно быть поставлено Поставщиком, а именно Контракт KAZ1030/WS/SH-0</w:t>
      </w:r>
      <w:r w:rsidR="00F67147">
        <w:rPr>
          <w:rFonts w:ascii="Times New Roman" w:hAnsi="Times New Roman"/>
          <w:sz w:val="24"/>
          <w:szCs w:val="24"/>
          <w:lang w:val="ru-RU"/>
        </w:rPr>
        <w:t>2</w:t>
      </w:r>
      <w:r w:rsidRPr="005D0B6B">
        <w:rPr>
          <w:rFonts w:ascii="Times New Roman" w:hAnsi="Times New Roman"/>
          <w:sz w:val="24"/>
          <w:szCs w:val="24"/>
          <w:lang w:val="ru-RU"/>
        </w:rPr>
        <w:t xml:space="preserve"> (далее именуемый «Контракт») и принял Предложение Поставщика на поставку товаров по Контракту на сумму __________ (___________________________), именуемое в дальнейшем «Цена контракта».</w:t>
      </w:r>
    </w:p>
    <w:p w14:paraId="767A67B9" w14:textId="77777777" w:rsidR="005D0B6B" w:rsidRPr="005D0B6B" w:rsidRDefault="005D0B6B" w:rsidP="005D0B6B">
      <w:pPr>
        <w:tabs>
          <w:tab w:val="left" w:pos="9360"/>
        </w:tabs>
        <w:jc w:val="both"/>
        <w:rPr>
          <w:rFonts w:ascii="Times New Roman" w:hAnsi="Times New Roman"/>
          <w:sz w:val="24"/>
          <w:szCs w:val="24"/>
          <w:lang w:val="ru-RU"/>
        </w:rPr>
      </w:pPr>
    </w:p>
    <w:p w14:paraId="50EA2DD9" w14:textId="77777777"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14:paraId="42EDD199"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14:paraId="388EA669"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14:paraId="5392DD17"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14:paraId="4438981E"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p>
    <w:p w14:paraId="4A308BCB" w14:textId="2C8DB198"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14:paraId="436FBCDE" w14:textId="77777777" w:rsidR="005D0B6B" w:rsidRPr="005D0B6B" w:rsidRDefault="005D0B6B" w:rsidP="005D0B6B">
      <w:pPr>
        <w:tabs>
          <w:tab w:val="left" w:pos="9360"/>
        </w:tabs>
        <w:jc w:val="both"/>
        <w:rPr>
          <w:rFonts w:ascii="Times New Roman" w:hAnsi="Times New Roman"/>
          <w:sz w:val="24"/>
          <w:szCs w:val="24"/>
          <w:lang w:val="ru-RU"/>
        </w:rPr>
      </w:pPr>
    </w:p>
    <w:p w14:paraId="30AD6D7C" w14:textId="58BF4CFA"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14:paraId="084E09EA" w14:textId="77777777" w:rsidR="005D0B6B" w:rsidRPr="005D0B6B" w:rsidRDefault="005D0B6B" w:rsidP="005D0B6B">
      <w:pPr>
        <w:tabs>
          <w:tab w:val="left" w:pos="9360"/>
        </w:tabs>
        <w:jc w:val="both"/>
        <w:rPr>
          <w:rFonts w:ascii="Times New Roman" w:hAnsi="Times New Roman"/>
          <w:sz w:val="24"/>
          <w:szCs w:val="24"/>
          <w:lang w:val="ru-RU"/>
        </w:rPr>
      </w:pPr>
    </w:p>
    <w:p w14:paraId="51084B9E" w14:textId="26F4CEC8"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14:paraId="7CFE89E9" w14:textId="77777777"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0A5E49" w:rsidRPr="007D2B2B" w14:paraId="018BB332" w14:textId="77777777" w:rsidTr="000A5E49">
        <w:tc>
          <w:tcPr>
            <w:tcW w:w="5240" w:type="dxa"/>
          </w:tcPr>
          <w:p w14:paraId="73275FC2" w14:textId="77777777"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14:paraId="7DBA4E08" w14:textId="031FB9CB" w:rsidR="000A5E49" w:rsidRPr="007D2B2B" w:rsidRDefault="000A5E49" w:rsidP="0073260A">
            <w:pPr>
              <w:jc w:val="both"/>
              <w:rPr>
                <w:rFonts w:ascii="Times New Roman" w:hAnsi="Times New Roman"/>
                <w:b/>
                <w:sz w:val="24"/>
                <w:szCs w:val="24"/>
                <w:lang w:val="ru-RU"/>
              </w:rPr>
            </w:pPr>
          </w:p>
        </w:tc>
        <w:tc>
          <w:tcPr>
            <w:tcW w:w="5240" w:type="dxa"/>
          </w:tcPr>
          <w:p w14:paraId="6F5095B2" w14:textId="230EA01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6708B1" w14:paraId="04DE9E1C" w14:textId="77777777" w:rsidTr="000A5E49">
        <w:tc>
          <w:tcPr>
            <w:tcW w:w="5240" w:type="dxa"/>
          </w:tcPr>
          <w:p w14:paraId="26C3447F"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2C2770D0"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001FA9A4"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9BBB665"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115114EA"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67663D6F" w14:textId="6E9C1D29"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14:paraId="5CE926F4"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5483E32E"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7408C58A"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A05AF50"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6A837481"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584FB4F9" w14:textId="00D5253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14:paraId="5E3B7DDE" w14:textId="77777777" w:rsidTr="000A5E49">
        <w:tc>
          <w:tcPr>
            <w:tcW w:w="5240" w:type="dxa"/>
          </w:tcPr>
          <w:p w14:paraId="12C68CDF" w14:textId="77777777" w:rsidR="000A5E49" w:rsidRPr="007D2B2B" w:rsidRDefault="000A5E49" w:rsidP="0073260A">
            <w:pPr>
              <w:jc w:val="both"/>
              <w:rPr>
                <w:rFonts w:ascii="Times New Roman" w:hAnsi="Times New Roman"/>
                <w:b/>
                <w:sz w:val="24"/>
                <w:szCs w:val="24"/>
                <w:lang w:val="ru-RU"/>
              </w:rPr>
            </w:pPr>
          </w:p>
          <w:p w14:paraId="435A2980" w14:textId="6DDBC834"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41776335" w14:textId="77777777" w:rsidR="000A5E49" w:rsidRPr="007D2B2B" w:rsidRDefault="000A5E49" w:rsidP="0073260A">
            <w:pPr>
              <w:jc w:val="both"/>
              <w:rPr>
                <w:rFonts w:ascii="Times New Roman" w:hAnsi="Times New Roman"/>
                <w:b/>
                <w:sz w:val="24"/>
                <w:szCs w:val="24"/>
                <w:lang w:val="ru-RU"/>
              </w:rPr>
            </w:pPr>
          </w:p>
          <w:p w14:paraId="005A230E" w14:textId="7617AB06"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6B644FFE" w14:textId="205EBED6"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14:paraId="2E7BD4AA" w14:textId="77777777" w:rsidR="000A5E49" w:rsidRPr="007D2B2B" w:rsidRDefault="000A5E49" w:rsidP="000A5E49">
            <w:pPr>
              <w:ind w:left="613"/>
              <w:jc w:val="both"/>
              <w:rPr>
                <w:rFonts w:ascii="Times New Roman" w:hAnsi="Times New Roman"/>
                <w:b/>
                <w:sz w:val="24"/>
                <w:szCs w:val="24"/>
                <w:lang w:val="ru-RU"/>
              </w:rPr>
            </w:pPr>
          </w:p>
          <w:p w14:paraId="5F9A5AE4" w14:textId="2B06DB10"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3F9DD490" w14:textId="77777777" w:rsidR="000A5E49" w:rsidRPr="007D2B2B" w:rsidRDefault="000A5E49" w:rsidP="000A5E49">
            <w:pPr>
              <w:ind w:left="613"/>
              <w:jc w:val="both"/>
              <w:rPr>
                <w:rFonts w:ascii="Times New Roman" w:hAnsi="Times New Roman"/>
                <w:b/>
                <w:sz w:val="24"/>
                <w:szCs w:val="24"/>
                <w:lang w:val="ru-RU"/>
              </w:rPr>
            </w:pPr>
          </w:p>
          <w:p w14:paraId="24F07C32" w14:textId="7598338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025DA97B" w14:textId="38D9428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14:paraId="3048707B" w14:textId="6236C326"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B278" w14:textId="77777777" w:rsidR="00D46E3C" w:rsidRDefault="00D46E3C" w:rsidP="005C3794">
      <w:r>
        <w:separator/>
      </w:r>
    </w:p>
  </w:endnote>
  <w:endnote w:type="continuationSeparator" w:id="0">
    <w:p w14:paraId="32F0E1CA" w14:textId="77777777" w:rsidR="00D46E3C" w:rsidRDefault="00D46E3C"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CBE1" w14:textId="77777777" w:rsidR="00D46E3C" w:rsidRDefault="00D46E3C" w:rsidP="005C3794">
      <w:r>
        <w:separator/>
      </w:r>
    </w:p>
  </w:footnote>
  <w:footnote w:type="continuationSeparator" w:id="0">
    <w:p w14:paraId="432035B8" w14:textId="77777777" w:rsidR="00D46E3C" w:rsidRDefault="00D46E3C" w:rsidP="005C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9B3" w14:textId="48DD6510" w:rsidR="00DB5FD2" w:rsidRDefault="00C327D0">
    <w:pPr>
      <w:pStyle w:val="a3"/>
    </w:pPr>
    <w:r>
      <w:rPr>
        <w:noProof/>
        <w:snapToGrid/>
      </w:rPr>
      <mc:AlternateContent>
        <mc:Choice Requires="wps">
          <w:drawing>
            <wp:anchor distT="0" distB="0" distL="0" distR="0" simplePos="0" relativeHeight="251659264" behindDoc="0" locked="0" layoutInCell="1" allowOverlap="1" wp14:anchorId="707AF465" wp14:editId="1DADE6A4">
              <wp:simplePos x="635" y="635"/>
              <wp:positionH relativeFrom="page">
                <wp:align>left</wp:align>
              </wp:positionH>
              <wp:positionV relativeFrom="page">
                <wp:align>top</wp:align>
              </wp:positionV>
              <wp:extent cx="443865" cy="443865"/>
              <wp:effectExtent l="0" t="0" r="17780" b="16510"/>
              <wp:wrapNone/>
              <wp:docPr id="29663487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7AF465"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" filled="f" stroked="f">
              <v:textbox style="mso-fit-shape-to-text:t" inset="20pt,15pt,0,0">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8" w15:restartNumberingAfterBreak="0">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5"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0190264">
    <w:abstractNumId w:val="2"/>
  </w:num>
  <w:num w:numId="2" w16cid:durableId="1970432490">
    <w:abstractNumId w:val="14"/>
  </w:num>
  <w:num w:numId="3" w16cid:durableId="1881164604">
    <w:abstractNumId w:val="7"/>
  </w:num>
  <w:num w:numId="4" w16cid:durableId="951715551">
    <w:abstractNumId w:val="24"/>
  </w:num>
  <w:num w:numId="5" w16cid:durableId="1874921293">
    <w:abstractNumId w:val="9"/>
  </w:num>
  <w:num w:numId="6" w16cid:durableId="1202859828">
    <w:abstractNumId w:val="23"/>
  </w:num>
  <w:num w:numId="7" w16cid:durableId="2064061603">
    <w:abstractNumId w:val="11"/>
  </w:num>
  <w:num w:numId="8" w16cid:durableId="328020133">
    <w:abstractNumId w:val="22"/>
  </w:num>
  <w:num w:numId="9" w16cid:durableId="1490364460">
    <w:abstractNumId w:val="16"/>
  </w:num>
  <w:num w:numId="10" w16cid:durableId="760375392">
    <w:abstractNumId w:val="10"/>
  </w:num>
  <w:num w:numId="11" w16cid:durableId="292322846">
    <w:abstractNumId w:val="21"/>
  </w:num>
  <w:num w:numId="12" w16cid:durableId="1084381857">
    <w:abstractNumId w:val="5"/>
  </w:num>
  <w:num w:numId="13" w16cid:durableId="1326319107">
    <w:abstractNumId w:val="27"/>
  </w:num>
  <w:num w:numId="14" w16cid:durableId="1219970938">
    <w:abstractNumId w:val="15"/>
  </w:num>
  <w:num w:numId="15" w16cid:durableId="1616866523">
    <w:abstractNumId w:val="28"/>
  </w:num>
  <w:num w:numId="16" w16cid:durableId="1205142584">
    <w:abstractNumId w:val="31"/>
  </w:num>
  <w:num w:numId="17" w16cid:durableId="112597616">
    <w:abstractNumId w:val="0"/>
  </w:num>
  <w:num w:numId="18" w16cid:durableId="193688896">
    <w:abstractNumId w:val="19"/>
  </w:num>
  <w:num w:numId="19" w16cid:durableId="349377149">
    <w:abstractNumId w:val="3"/>
  </w:num>
  <w:num w:numId="20" w16cid:durableId="808943011">
    <w:abstractNumId w:val="26"/>
  </w:num>
  <w:num w:numId="21" w16cid:durableId="492334131">
    <w:abstractNumId w:val="13"/>
  </w:num>
  <w:num w:numId="22" w16cid:durableId="1262685077">
    <w:abstractNumId w:val="4"/>
  </w:num>
  <w:num w:numId="23" w16cid:durableId="1275476531">
    <w:abstractNumId w:val="18"/>
  </w:num>
  <w:num w:numId="24" w16cid:durableId="1946384755">
    <w:abstractNumId w:val="20"/>
  </w:num>
  <w:num w:numId="25" w16cid:durableId="185797560">
    <w:abstractNumId w:val="30"/>
  </w:num>
  <w:num w:numId="26" w16cid:durableId="287472911">
    <w:abstractNumId w:val="8"/>
  </w:num>
  <w:num w:numId="27" w16cid:durableId="1756784699">
    <w:abstractNumId w:val="6"/>
  </w:num>
  <w:num w:numId="28" w16cid:durableId="1406680140">
    <w:abstractNumId w:val="17"/>
  </w:num>
  <w:num w:numId="29" w16cid:durableId="145979311">
    <w:abstractNumId w:val="1"/>
  </w:num>
  <w:num w:numId="30" w16cid:durableId="1773210163">
    <w:abstractNumId w:val="29"/>
  </w:num>
  <w:num w:numId="31" w16cid:durableId="2143770886">
    <w:abstractNumId w:val="12"/>
  </w:num>
  <w:num w:numId="32" w16cid:durableId="1019695232">
    <w:abstractNumId w:val="25"/>
  </w:num>
  <w:num w:numId="33" w16cid:durableId="1503703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04A4"/>
    <w:rsid w:val="00004F1C"/>
    <w:rsid w:val="00012269"/>
    <w:rsid w:val="00015C46"/>
    <w:rsid w:val="000214F9"/>
    <w:rsid w:val="00021C2C"/>
    <w:rsid w:val="00025A08"/>
    <w:rsid w:val="00033FA8"/>
    <w:rsid w:val="00036D71"/>
    <w:rsid w:val="000401BA"/>
    <w:rsid w:val="00042D34"/>
    <w:rsid w:val="00043857"/>
    <w:rsid w:val="00043DBD"/>
    <w:rsid w:val="00045589"/>
    <w:rsid w:val="00050400"/>
    <w:rsid w:val="00051821"/>
    <w:rsid w:val="00051D95"/>
    <w:rsid w:val="00051FB0"/>
    <w:rsid w:val="00052338"/>
    <w:rsid w:val="00052566"/>
    <w:rsid w:val="000533DD"/>
    <w:rsid w:val="00060490"/>
    <w:rsid w:val="00064DAF"/>
    <w:rsid w:val="00072084"/>
    <w:rsid w:val="00073A5D"/>
    <w:rsid w:val="0007796F"/>
    <w:rsid w:val="000805C3"/>
    <w:rsid w:val="00086BBD"/>
    <w:rsid w:val="000874EE"/>
    <w:rsid w:val="00090540"/>
    <w:rsid w:val="000A0445"/>
    <w:rsid w:val="000A0E44"/>
    <w:rsid w:val="000A5E49"/>
    <w:rsid w:val="000A5F08"/>
    <w:rsid w:val="000A7ACA"/>
    <w:rsid w:val="000B7D48"/>
    <w:rsid w:val="000B7D52"/>
    <w:rsid w:val="000C5A8A"/>
    <w:rsid w:val="000C7631"/>
    <w:rsid w:val="000D2943"/>
    <w:rsid w:val="000D7177"/>
    <w:rsid w:val="000D7D89"/>
    <w:rsid w:val="000E0679"/>
    <w:rsid w:val="000E4F3D"/>
    <w:rsid w:val="000F2C74"/>
    <w:rsid w:val="000F3DF2"/>
    <w:rsid w:val="000F5FC0"/>
    <w:rsid w:val="000F765C"/>
    <w:rsid w:val="00107154"/>
    <w:rsid w:val="0011198C"/>
    <w:rsid w:val="00122FD7"/>
    <w:rsid w:val="00123DD7"/>
    <w:rsid w:val="001271C9"/>
    <w:rsid w:val="001311D9"/>
    <w:rsid w:val="0013296C"/>
    <w:rsid w:val="00134B39"/>
    <w:rsid w:val="001378EC"/>
    <w:rsid w:val="00137BAE"/>
    <w:rsid w:val="00147CBF"/>
    <w:rsid w:val="0015077E"/>
    <w:rsid w:val="0015110D"/>
    <w:rsid w:val="0015658C"/>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C65A4"/>
    <w:rsid w:val="001D1FAA"/>
    <w:rsid w:val="001E0063"/>
    <w:rsid w:val="001E0653"/>
    <w:rsid w:val="001E1378"/>
    <w:rsid w:val="001E4208"/>
    <w:rsid w:val="001F7CCE"/>
    <w:rsid w:val="00201C5A"/>
    <w:rsid w:val="0020457F"/>
    <w:rsid w:val="00205C09"/>
    <w:rsid w:val="00210DAC"/>
    <w:rsid w:val="0021673E"/>
    <w:rsid w:val="00220287"/>
    <w:rsid w:val="00224726"/>
    <w:rsid w:val="00225FFC"/>
    <w:rsid w:val="0022626B"/>
    <w:rsid w:val="00226920"/>
    <w:rsid w:val="00233AB5"/>
    <w:rsid w:val="00234316"/>
    <w:rsid w:val="002356BF"/>
    <w:rsid w:val="0024007F"/>
    <w:rsid w:val="00241DC7"/>
    <w:rsid w:val="00243502"/>
    <w:rsid w:val="00243C18"/>
    <w:rsid w:val="002471AF"/>
    <w:rsid w:val="00247BD7"/>
    <w:rsid w:val="00251123"/>
    <w:rsid w:val="002714DF"/>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F02B0"/>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6D7F"/>
    <w:rsid w:val="00397E9B"/>
    <w:rsid w:val="003A0402"/>
    <w:rsid w:val="003A199F"/>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C5B9E"/>
    <w:rsid w:val="003D7C86"/>
    <w:rsid w:val="003E1D5C"/>
    <w:rsid w:val="003E214F"/>
    <w:rsid w:val="003E2914"/>
    <w:rsid w:val="003E68F0"/>
    <w:rsid w:val="003E6BFC"/>
    <w:rsid w:val="003E6CBB"/>
    <w:rsid w:val="003E753E"/>
    <w:rsid w:val="003F0F1C"/>
    <w:rsid w:val="003F37F8"/>
    <w:rsid w:val="003F78CC"/>
    <w:rsid w:val="00400DBC"/>
    <w:rsid w:val="00401DCC"/>
    <w:rsid w:val="00402751"/>
    <w:rsid w:val="00405458"/>
    <w:rsid w:val="00406F9A"/>
    <w:rsid w:val="00407430"/>
    <w:rsid w:val="0041088F"/>
    <w:rsid w:val="0041145C"/>
    <w:rsid w:val="00412A06"/>
    <w:rsid w:val="00423B1C"/>
    <w:rsid w:val="00426DDC"/>
    <w:rsid w:val="004301F2"/>
    <w:rsid w:val="004315D7"/>
    <w:rsid w:val="004329BD"/>
    <w:rsid w:val="004373DD"/>
    <w:rsid w:val="004376BB"/>
    <w:rsid w:val="0044064D"/>
    <w:rsid w:val="00440A55"/>
    <w:rsid w:val="00441F45"/>
    <w:rsid w:val="004435D8"/>
    <w:rsid w:val="00445EEE"/>
    <w:rsid w:val="00446CDD"/>
    <w:rsid w:val="0045241B"/>
    <w:rsid w:val="004531FC"/>
    <w:rsid w:val="0046212B"/>
    <w:rsid w:val="00462744"/>
    <w:rsid w:val="004759B5"/>
    <w:rsid w:val="00480077"/>
    <w:rsid w:val="004825D0"/>
    <w:rsid w:val="00483E90"/>
    <w:rsid w:val="0049112F"/>
    <w:rsid w:val="004965D4"/>
    <w:rsid w:val="004A2F67"/>
    <w:rsid w:val="004A59BF"/>
    <w:rsid w:val="004A5ABA"/>
    <w:rsid w:val="004A5F1D"/>
    <w:rsid w:val="004B3011"/>
    <w:rsid w:val="004C18DA"/>
    <w:rsid w:val="004C381A"/>
    <w:rsid w:val="004C3B2A"/>
    <w:rsid w:val="004C61DF"/>
    <w:rsid w:val="004D01BC"/>
    <w:rsid w:val="004D4B74"/>
    <w:rsid w:val="004D754C"/>
    <w:rsid w:val="004E1FCC"/>
    <w:rsid w:val="004E361C"/>
    <w:rsid w:val="004E39EE"/>
    <w:rsid w:val="004E699E"/>
    <w:rsid w:val="004F76AB"/>
    <w:rsid w:val="0051401A"/>
    <w:rsid w:val="00514460"/>
    <w:rsid w:val="00515906"/>
    <w:rsid w:val="00515D03"/>
    <w:rsid w:val="00520AFE"/>
    <w:rsid w:val="005227A2"/>
    <w:rsid w:val="0052525F"/>
    <w:rsid w:val="00526980"/>
    <w:rsid w:val="00540E10"/>
    <w:rsid w:val="005444E5"/>
    <w:rsid w:val="00544672"/>
    <w:rsid w:val="00544A2C"/>
    <w:rsid w:val="00552E2E"/>
    <w:rsid w:val="00553E0A"/>
    <w:rsid w:val="00560360"/>
    <w:rsid w:val="00560BBE"/>
    <w:rsid w:val="00560EC4"/>
    <w:rsid w:val="00562885"/>
    <w:rsid w:val="00567AE9"/>
    <w:rsid w:val="005740B4"/>
    <w:rsid w:val="00582E42"/>
    <w:rsid w:val="00583007"/>
    <w:rsid w:val="00585B2E"/>
    <w:rsid w:val="00586051"/>
    <w:rsid w:val="005900BA"/>
    <w:rsid w:val="00590A08"/>
    <w:rsid w:val="0059506C"/>
    <w:rsid w:val="005A12D1"/>
    <w:rsid w:val="005A2B91"/>
    <w:rsid w:val="005A4E27"/>
    <w:rsid w:val="005B4E84"/>
    <w:rsid w:val="005C3328"/>
    <w:rsid w:val="005C3794"/>
    <w:rsid w:val="005C4AAE"/>
    <w:rsid w:val="005C4BB6"/>
    <w:rsid w:val="005C4DE0"/>
    <w:rsid w:val="005C59EF"/>
    <w:rsid w:val="005D0B6B"/>
    <w:rsid w:val="005D5EBB"/>
    <w:rsid w:val="005E19C5"/>
    <w:rsid w:val="005E2999"/>
    <w:rsid w:val="005E4123"/>
    <w:rsid w:val="005F3D49"/>
    <w:rsid w:val="005F71D3"/>
    <w:rsid w:val="005F7247"/>
    <w:rsid w:val="006009A5"/>
    <w:rsid w:val="00604B4F"/>
    <w:rsid w:val="0061460A"/>
    <w:rsid w:val="00622913"/>
    <w:rsid w:val="006234AC"/>
    <w:rsid w:val="00623DDB"/>
    <w:rsid w:val="00624137"/>
    <w:rsid w:val="0062512B"/>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5E85"/>
    <w:rsid w:val="00670533"/>
    <w:rsid w:val="006708B1"/>
    <w:rsid w:val="00670D2F"/>
    <w:rsid w:val="00672543"/>
    <w:rsid w:val="006753E2"/>
    <w:rsid w:val="00685C20"/>
    <w:rsid w:val="00685F59"/>
    <w:rsid w:val="00686A84"/>
    <w:rsid w:val="00691AC3"/>
    <w:rsid w:val="00695F56"/>
    <w:rsid w:val="00696434"/>
    <w:rsid w:val="006A0272"/>
    <w:rsid w:val="006A1C60"/>
    <w:rsid w:val="006A200A"/>
    <w:rsid w:val="006A78D2"/>
    <w:rsid w:val="006B034C"/>
    <w:rsid w:val="006B1568"/>
    <w:rsid w:val="006B5A1D"/>
    <w:rsid w:val="006B5F99"/>
    <w:rsid w:val="006C6E29"/>
    <w:rsid w:val="006D1863"/>
    <w:rsid w:val="006D1E02"/>
    <w:rsid w:val="006D3314"/>
    <w:rsid w:val="006D7B38"/>
    <w:rsid w:val="006D7BD3"/>
    <w:rsid w:val="006E0656"/>
    <w:rsid w:val="006E2E71"/>
    <w:rsid w:val="006E5323"/>
    <w:rsid w:val="006F3DF9"/>
    <w:rsid w:val="006F629F"/>
    <w:rsid w:val="007100F4"/>
    <w:rsid w:val="0071260E"/>
    <w:rsid w:val="007146D9"/>
    <w:rsid w:val="00720EE3"/>
    <w:rsid w:val="00723153"/>
    <w:rsid w:val="00727F24"/>
    <w:rsid w:val="007317C4"/>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3F9D"/>
    <w:rsid w:val="00773FA0"/>
    <w:rsid w:val="0077748E"/>
    <w:rsid w:val="007826A2"/>
    <w:rsid w:val="007851CF"/>
    <w:rsid w:val="00787FE4"/>
    <w:rsid w:val="00794BD0"/>
    <w:rsid w:val="007A3ABC"/>
    <w:rsid w:val="007A604F"/>
    <w:rsid w:val="007B1309"/>
    <w:rsid w:val="007B2B05"/>
    <w:rsid w:val="007B36EF"/>
    <w:rsid w:val="007B747B"/>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4DBA"/>
    <w:rsid w:val="008207E4"/>
    <w:rsid w:val="0082504F"/>
    <w:rsid w:val="00825D2F"/>
    <w:rsid w:val="00830EF9"/>
    <w:rsid w:val="008313F0"/>
    <w:rsid w:val="00840F62"/>
    <w:rsid w:val="00843492"/>
    <w:rsid w:val="0085020B"/>
    <w:rsid w:val="00853F9E"/>
    <w:rsid w:val="00854CE2"/>
    <w:rsid w:val="0085503A"/>
    <w:rsid w:val="008551A0"/>
    <w:rsid w:val="0085775F"/>
    <w:rsid w:val="00860C2C"/>
    <w:rsid w:val="00867B78"/>
    <w:rsid w:val="008713CB"/>
    <w:rsid w:val="008830F8"/>
    <w:rsid w:val="008852DF"/>
    <w:rsid w:val="00890154"/>
    <w:rsid w:val="00890E82"/>
    <w:rsid w:val="008A08B5"/>
    <w:rsid w:val="008A3F89"/>
    <w:rsid w:val="008B0CFB"/>
    <w:rsid w:val="008B2231"/>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41074"/>
    <w:rsid w:val="00942DDC"/>
    <w:rsid w:val="00943933"/>
    <w:rsid w:val="0095015F"/>
    <w:rsid w:val="009573E5"/>
    <w:rsid w:val="009604C8"/>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B1843"/>
    <w:rsid w:val="009B3841"/>
    <w:rsid w:val="009C0C66"/>
    <w:rsid w:val="009C4579"/>
    <w:rsid w:val="009D22AB"/>
    <w:rsid w:val="009D4C32"/>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2298"/>
    <w:rsid w:val="00A36541"/>
    <w:rsid w:val="00A40B56"/>
    <w:rsid w:val="00A52293"/>
    <w:rsid w:val="00A55C5B"/>
    <w:rsid w:val="00A635FA"/>
    <w:rsid w:val="00A637CB"/>
    <w:rsid w:val="00A65E60"/>
    <w:rsid w:val="00A665F9"/>
    <w:rsid w:val="00A702C3"/>
    <w:rsid w:val="00A7691A"/>
    <w:rsid w:val="00A77DCF"/>
    <w:rsid w:val="00A83353"/>
    <w:rsid w:val="00A94D8B"/>
    <w:rsid w:val="00A965FA"/>
    <w:rsid w:val="00A967E2"/>
    <w:rsid w:val="00A971D4"/>
    <w:rsid w:val="00A97C93"/>
    <w:rsid w:val="00AB04D4"/>
    <w:rsid w:val="00AB3537"/>
    <w:rsid w:val="00AB3786"/>
    <w:rsid w:val="00AB62CB"/>
    <w:rsid w:val="00AC5395"/>
    <w:rsid w:val="00AC76A1"/>
    <w:rsid w:val="00AD2248"/>
    <w:rsid w:val="00AD3CEF"/>
    <w:rsid w:val="00AD56D5"/>
    <w:rsid w:val="00AE10BB"/>
    <w:rsid w:val="00AE15A6"/>
    <w:rsid w:val="00AE500C"/>
    <w:rsid w:val="00AF01C0"/>
    <w:rsid w:val="00AF1844"/>
    <w:rsid w:val="00AF34F7"/>
    <w:rsid w:val="00B03119"/>
    <w:rsid w:val="00B10B8B"/>
    <w:rsid w:val="00B155B5"/>
    <w:rsid w:val="00B16BE5"/>
    <w:rsid w:val="00B17E97"/>
    <w:rsid w:val="00B210D3"/>
    <w:rsid w:val="00B23E50"/>
    <w:rsid w:val="00B249D2"/>
    <w:rsid w:val="00B43C9F"/>
    <w:rsid w:val="00B44C36"/>
    <w:rsid w:val="00B47720"/>
    <w:rsid w:val="00B52244"/>
    <w:rsid w:val="00B5247B"/>
    <w:rsid w:val="00B5418E"/>
    <w:rsid w:val="00B60571"/>
    <w:rsid w:val="00B61897"/>
    <w:rsid w:val="00B627AC"/>
    <w:rsid w:val="00B65E4F"/>
    <w:rsid w:val="00B7593E"/>
    <w:rsid w:val="00B809BC"/>
    <w:rsid w:val="00B82FC9"/>
    <w:rsid w:val="00B87247"/>
    <w:rsid w:val="00BA29F0"/>
    <w:rsid w:val="00BA3475"/>
    <w:rsid w:val="00BA3F96"/>
    <w:rsid w:val="00BA5DC0"/>
    <w:rsid w:val="00BA6102"/>
    <w:rsid w:val="00BB2343"/>
    <w:rsid w:val="00BB319F"/>
    <w:rsid w:val="00BB323C"/>
    <w:rsid w:val="00BC14E5"/>
    <w:rsid w:val="00BC1B0E"/>
    <w:rsid w:val="00BE63CA"/>
    <w:rsid w:val="00BE7C05"/>
    <w:rsid w:val="00BE7C2E"/>
    <w:rsid w:val="00BF0C49"/>
    <w:rsid w:val="00BF1CDA"/>
    <w:rsid w:val="00BF50D9"/>
    <w:rsid w:val="00BF63DB"/>
    <w:rsid w:val="00BF6AF4"/>
    <w:rsid w:val="00BF6E92"/>
    <w:rsid w:val="00BF7B22"/>
    <w:rsid w:val="00BF7CC7"/>
    <w:rsid w:val="00C058C4"/>
    <w:rsid w:val="00C061DA"/>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D370B"/>
    <w:rsid w:val="00CD3E8A"/>
    <w:rsid w:val="00CE2005"/>
    <w:rsid w:val="00CE4356"/>
    <w:rsid w:val="00CE5770"/>
    <w:rsid w:val="00CF033F"/>
    <w:rsid w:val="00CF3166"/>
    <w:rsid w:val="00CF344A"/>
    <w:rsid w:val="00CF3D4B"/>
    <w:rsid w:val="00CF4548"/>
    <w:rsid w:val="00CF51CC"/>
    <w:rsid w:val="00D020C5"/>
    <w:rsid w:val="00D0272B"/>
    <w:rsid w:val="00D065F4"/>
    <w:rsid w:val="00D128BC"/>
    <w:rsid w:val="00D1628D"/>
    <w:rsid w:val="00D231D3"/>
    <w:rsid w:val="00D31923"/>
    <w:rsid w:val="00D32581"/>
    <w:rsid w:val="00D32C25"/>
    <w:rsid w:val="00D350EB"/>
    <w:rsid w:val="00D43A6F"/>
    <w:rsid w:val="00D46E3C"/>
    <w:rsid w:val="00D52024"/>
    <w:rsid w:val="00D54390"/>
    <w:rsid w:val="00D54F8D"/>
    <w:rsid w:val="00D57C70"/>
    <w:rsid w:val="00D600C6"/>
    <w:rsid w:val="00D668FF"/>
    <w:rsid w:val="00D66AED"/>
    <w:rsid w:val="00D707B4"/>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C0B83"/>
    <w:rsid w:val="00DC3D64"/>
    <w:rsid w:val="00DD58C0"/>
    <w:rsid w:val="00DD5E75"/>
    <w:rsid w:val="00DD74B8"/>
    <w:rsid w:val="00DE484C"/>
    <w:rsid w:val="00DE5585"/>
    <w:rsid w:val="00DF02A5"/>
    <w:rsid w:val="00DF51B2"/>
    <w:rsid w:val="00DF61DA"/>
    <w:rsid w:val="00DF62FB"/>
    <w:rsid w:val="00E02812"/>
    <w:rsid w:val="00E03D42"/>
    <w:rsid w:val="00E04542"/>
    <w:rsid w:val="00E2391D"/>
    <w:rsid w:val="00E2633C"/>
    <w:rsid w:val="00E279B3"/>
    <w:rsid w:val="00E3078D"/>
    <w:rsid w:val="00E330E6"/>
    <w:rsid w:val="00E40BB4"/>
    <w:rsid w:val="00E41D72"/>
    <w:rsid w:val="00E45785"/>
    <w:rsid w:val="00E45C99"/>
    <w:rsid w:val="00E508F1"/>
    <w:rsid w:val="00E50D99"/>
    <w:rsid w:val="00E56CFC"/>
    <w:rsid w:val="00E60E59"/>
    <w:rsid w:val="00E62578"/>
    <w:rsid w:val="00E63839"/>
    <w:rsid w:val="00E67F3C"/>
    <w:rsid w:val="00E70E98"/>
    <w:rsid w:val="00E800DD"/>
    <w:rsid w:val="00E82BE7"/>
    <w:rsid w:val="00E83CEE"/>
    <w:rsid w:val="00E85EF9"/>
    <w:rsid w:val="00E87AA0"/>
    <w:rsid w:val="00E9051F"/>
    <w:rsid w:val="00E92001"/>
    <w:rsid w:val="00E921A4"/>
    <w:rsid w:val="00EA7FE5"/>
    <w:rsid w:val="00EC6C57"/>
    <w:rsid w:val="00EC7DC9"/>
    <w:rsid w:val="00ED3569"/>
    <w:rsid w:val="00ED604A"/>
    <w:rsid w:val="00ED7D33"/>
    <w:rsid w:val="00EE347B"/>
    <w:rsid w:val="00EE433C"/>
    <w:rsid w:val="00EE50E1"/>
    <w:rsid w:val="00EF05A5"/>
    <w:rsid w:val="00EF642F"/>
    <w:rsid w:val="00F0090B"/>
    <w:rsid w:val="00F03A89"/>
    <w:rsid w:val="00F06B2E"/>
    <w:rsid w:val="00F13944"/>
    <w:rsid w:val="00F15952"/>
    <w:rsid w:val="00F227DF"/>
    <w:rsid w:val="00F22B5A"/>
    <w:rsid w:val="00F23837"/>
    <w:rsid w:val="00F30144"/>
    <w:rsid w:val="00F31EB1"/>
    <w:rsid w:val="00F324AB"/>
    <w:rsid w:val="00F34531"/>
    <w:rsid w:val="00F35A03"/>
    <w:rsid w:val="00F36138"/>
    <w:rsid w:val="00F41BB2"/>
    <w:rsid w:val="00F45117"/>
    <w:rsid w:val="00F4516A"/>
    <w:rsid w:val="00F478EF"/>
    <w:rsid w:val="00F52788"/>
    <w:rsid w:val="00F56AB2"/>
    <w:rsid w:val="00F56BC8"/>
    <w:rsid w:val="00F57AC9"/>
    <w:rsid w:val="00F60D59"/>
    <w:rsid w:val="00F6262A"/>
    <w:rsid w:val="00F62F23"/>
    <w:rsid w:val="00F6309B"/>
    <w:rsid w:val="00F67147"/>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24A4"/>
    <w:rsid w:val="00FA435D"/>
    <w:rsid w:val="00FA48C3"/>
    <w:rsid w:val="00FA4ACC"/>
    <w:rsid w:val="00FA56E5"/>
    <w:rsid w:val="00FA7DB3"/>
    <w:rsid w:val="00FB05DA"/>
    <w:rsid w:val="00FB38D3"/>
    <w:rsid w:val="00FC127A"/>
    <w:rsid w:val="00FC3E62"/>
    <w:rsid w:val="00FC54B1"/>
    <w:rsid w:val="00FC7BB6"/>
    <w:rsid w:val="00FD10CB"/>
    <w:rsid w:val="00FD22F6"/>
    <w:rsid w:val="00FD73F9"/>
    <w:rsid w:val="00FE205B"/>
    <w:rsid w:val="00FE6ECE"/>
    <w:rsid w:val="00FF4C52"/>
    <w:rsid w:val="00FF5EC1"/>
    <w:rsid w:val="00FF6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styleId="af6">
    <w:name w:val="Unresolved Mention"/>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7">
    <w:name w:val="Table Grid"/>
    <w:basedOn w:val="a1"/>
    <w:uiPriority w:val="59"/>
    <w:rsid w:val="000A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147"/>
    <w:pPr>
      <w:autoSpaceDE w:val="0"/>
      <w:autoSpaceDN w:val="0"/>
      <w:adjustRightInd w:val="0"/>
      <w:spacing w:after="0" w:line="240" w:lineRule="auto"/>
    </w:pPr>
    <w:rPr>
      <w:rFonts w:ascii="Times New Roman" w:hAnsi="Times New Roman" w:cs="Times New Roman"/>
      <w:color w:val="000000"/>
      <w:sz w:val="24"/>
      <w:szCs w:val="24"/>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ws2025@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u_field@qazsu.k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ws2025@gmail.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mu_field@qazs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customXml/itemProps3.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5.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2115</Words>
  <Characters>12057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Дастан Есенов</cp:lastModifiedBy>
  <cp:revision>7</cp:revision>
  <cp:lastPrinted>2018-07-27T08:30:00Z</cp:lastPrinted>
  <dcterms:created xsi:type="dcterms:W3CDTF">2025-10-21T11:27:00Z</dcterms:created>
  <dcterms:modified xsi:type="dcterms:W3CDTF">2025-10-28T05:39:00Z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