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D2B9" w14:textId="45D57CEE" w:rsidR="00E22A14" w:rsidRDefault="00E22A14"/>
    <w:p w14:paraId="12AE0284" w14:textId="77777777" w:rsidR="00E233A6" w:rsidRPr="00731CC6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31CC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38A331FC" w14:textId="77777777" w:rsidR="004845B8" w:rsidRPr="00731CC6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67C15494" w14:textId="77777777" w:rsidR="00E233A6" w:rsidRPr="00731CC6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731C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5FAE41F2" w14:textId="294CE5FA" w:rsidR="00731CC6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b/>
          <w:bCs/>
          <w:lang w:val="ru-RU"/>
        </w:rPr>
      </w:pPr>
      <w:r w:rsidRPr="00731C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Проект </w:t>
      </w:r>
      <w:r w:rsidR="00731C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«Р</w:t>
      </w:r>
      <w:r w:rsidR="00FA627A" w:rsidRPr="00731CC6">
        <w:rPr>
          <w:rFonts w:asciiTheme="majorBidi" w:hAnsiTheme="majorBidi" w:cstheme="majorBidi"/>
          <w:b/>
          <w:bCs/>
          <w:lang w:val="ru-RU"/>
        </w:rPr>
        <w:t xml:space="preserve">азвития </w:t>
      </w:r>
      <w:r w:rsidR="00731CC6">
        <w:rPr>
          <w:rFonts w:asciiTheme="majorBidi" w:hAnsiTheme="majorBidi" w:cstheme="majorBidi"/>
          <w:b/>
          <w:bCs/>
          <w:lang w:val="ru-RU"/>
        </w:rPr>
        <w:t xml:space="preserve">климатический устойчивых </w:t>
      </w:r>
      <w:r w:rsidR="00FA627A" w:rsidRPr="00731CC6">
        <w:rPr>
          <w:rFonts w:asciiTheme="majorBidi" w:hAnsiTheme="majorBidi" w:cstheme="majorBidi"/>
          <w:b/>
          <w:bCs/>
          <w:lang w:val="ru-RU"/>
        </w:rPr>
        <w:t>водных ресурсов</w:t>
      </w:r>
      <w:r w:rsidR="00731CC6">
        <w:rPr>
          <w:rFonts w:asciiTheme="majorBidi" w:hAnsiTheme="majorBidi" w:cstheme="majorBidi"/>
          <w:b/>
          <w:bCs/>
          <w:lang w:val="ru-RU"/>
        </w:rPr>
        <w:t>»</w:t>
      </w:r>
      <w:r w:rsidR="00FA627A" w:rsidRPr="00731CC6">
        <w:rPr>
          <w:rFonts w:asciiTheme="majorBidi" w:hAnsiTheme="majorBidi" w:cstheme="majorBidi"/>
          <w:b/>
          <w:bCs/>
          <w:lang w:val="ru-RU"/>
        </w:rPr>
        <w:t xml:space="preserve"> </w:t>
      </w:r>
    </w:p>
    <w:p w14:paraId="7ED6AF44" w14:textId="4E34EE7E" w:rsidR="00FA627A" w:rsidRPr="00731CC6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731CC6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</w:p>
    <w:p w14:paraId="0D0ECD6D" w14:textId="77777777" w:rsidR="00FA627A" w:rsidRPr="00731CC6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731CC6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0BEB7CAF" w14:textId="0444D882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31CC6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731C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D5E76" w:rsidRPr="00731CC6">
        <w:rPr>
          <w:rFonts w:ascii="Times New Roman" w:hAnsi="Times New Roman" w:cs="Times New Roman"/>
          <w:b/>
          <w:sz w:val="24"/>
          <w:szCs w:val="24"/>
          <w:lang w:val="ru-RU"/>
        </w:rPr>
        <w:t>30 сентября 2025 г.</w:t>
      </w:r>
    </w:p>
    <w:p w14:paraId="641AEDE2" w14:textId="6032A427" w:rsidR="00D165C7" w:rsidRPr="00731CC6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31C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закупки:</w:t>
      </w:r>
      <w:r w:rsidR="00731C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31C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Закупка работ  </w:t>
      </w:r>
    </w:p>
    <w:p w14:paraId="7824ECA9" w14:textId="373E15E1" w:rsidR="00D165C7" w:rsidRPr="00731CC6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731C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Способ </w:t>
      </w:r>
      <w:r w:rsidR="00731CC6" w:rsidRPr="00731CC6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финансирования:</w:t>
      </w:r>
      <w:r w:rsidR="00731CC6" w:rsidRPr="00731CC6">
        <w:rPr>
          <w:rFonts w:asciiTheme="majorBidi" w:eastAsia="Times New Roman" w:hAnsiTheme="majorBidi" w:cstheme="majorBidi"/>
          <w:b/>
          <w:bCs/>
          <w:spacing w:val="-2"/>
          <w:lang w:val="ru-RU"/>
        </w:rPr>
        <w:t xml:space="preserve"> Лизинг</w:t>
      </w:r>
      <w:r w:rsidR="00726638" w:rsidRPr="00731CC6">
        <w:rPr>
          <w:rFonts w:asciiTheme="majorBidi" w:eastAsia="Times New Roman" w:hAnsiTheme="majorBidi" w:cstheme="majorBidi"/>
          <w:b/>
          <w:bCs/>
          <w:spacing w:val="-2"/>
          <w:lang w:val="ru-RU"/>
        </w:rPr>
        <w:t xml:space="preserve"> Иджара (Кредит, Грант)</w:t>
      </w:r>
    </w:p>
    <w:p w14:paraId="3B980F5F" w14:textId="77777777" w:rsidR="00E233A6" w:rsidRPr="00731CC6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1CC6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539292A4" w14:textId="63DA283D" w:rsidR="00E233A6" w:rsidRPr="00731CC6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731CC6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 контракта:</w:t>
      </w:r>
      <w:r w:rsidR="00731C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E0FB2" w:rsidRPr="00731CC6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КАЗ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731CC6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731CC6">
        <w:rPr>
          <w:rFonts w:ascii="Times New Roman" w:hAnsi="Times New Roman" w:cs="Times New Roman"/>
          <w:b/>
          <w:iCs/>
          <w:sz w:val="24"/>
          <w:szCs w:val="24"/>
          <w:lang w:val="ru-RU"/>
        </w:rPr>
        <w:t>-/01/09</w:t>
      </w:r>
    </w:p>
    <w:p w14:paraId="39108355" w14:textId="77777777" w:rsidR="00E233A6" w:rsidRPr="00731CC6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7D137F" w14:textId="56811444" w:rsidR="0086782A" w:rsidRPr="00731CC6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proofErr w:type="spellStart"/>
      <w:r w:rsidRPr="00731CC6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731CC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731CC6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="00731CC6" w:rsidRPr="00731CC6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Pr="00731CC6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 подало заявку на финансирование от Исламского банка развития (ИБР) в счет стоимости Проекта</w:t>
      </w:r>
      <w:r w:rsidR="00731C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1C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«Р</w:t>
      </w:r>
      <w:r w:rsidR="00731CC6" w:rsidRPr="00731CC6">
        <w:rPr>
          <w:rFonts w:asciiTheme="majorBidi" w:hAnsiTheme="majorBidi" w:cstheme="majorBidi"/>
          <w:b/>
          <w:bCs/>
          <w:lang w:val="ru-RU"/>
        </w:rPr>
        <w:t xml:space="preserve">азвития </w:t>
      </w:r>
      <w:r w:rsidR="00731CC6">
        <w:rPr>
          <w:rFonts w:asciiTheme="majorBidi" w:hAnsiTheme="majorBidi" w:cstheme="majorBidi"/>
          <w:b/>
          <w:bCs/>
          <w:lang w:val="ru-RU"/>
        </w:rPr>
        <w:t xml:space="preserve">климатический устойчивых </w:t>
      </w:r>
      <w:r w:rsidR="00731CC6" w:rsidRPr="00731CC6">
        <w:rPr>
          <w:rFonts w:asciiTheme="majorBidi" w:hAnsiTheme="majorBidi" w:cstheme="majorBidi"/>
          <w:b/>
          <w:bCs/>
          <w:lang w:val="ru-RU"/>
        </w:rPr>
        <w:t>водных ресурсов</w:t>
      </w:r>
      <w:r w:rsidR="00731CC6">
        <w:rPr>
          <w:rFonts w:asciiTheme="majorBidi" w:hAnsiTheme="majorBidi" w:cstheme="majorBidi"/>
          <w:b/>
          <w:bCs/>
          <w:lang w:val="ru-RU"/>
        </w:rPr>
        <w:t>»</w:t>
      </w:r>
      <w:r w:rsidR="00731CC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31CC6" w:rsidRPr="00731CC6" w:rsidDel="003A0FCD">
        <w:rPr>
          <w:rFonts w:asciiTheme="majorBidi" w:hAnsiTheme="majorBidi" w:cstheme="majorBidi"/>
          <w:i/>
          <w:spacing w:val="-2"/>
          <w:lang w:val="ru-RU"/>
        </w:rPr>
        <w:t xml:space="preserve"> </w:t>
      </w:r>
      <w:r w:rsidR="00FA627A" w:rsidRPr="00731CC6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D938B2" w:rsidRPr="00731CC6">
        <w:rPr>
          <w:rFonts w:ascii="Times New Roman" w:hAnsi="Times New Roman" w:cs="Times New Roman"/>
          <w:sz w:val="24"/>
          <w:szCs w:val="24"/>
          <w:lang w:val="ru-RU"/>
        </w:rPr>
        <w:t xml:space="preserve">» и намерен часть вырученных средств направить на оплату работ по контракту «Восстановление ирригационной системы в </w:t>
      </w:r>
      <w:r w:rsidR="00731CC6" w:rsidRPr="00731CC6">
        <w:rPr>
          <w:rFonts w:ascii="Times New Roman" w:hAnsi="Times New Roman" w:cs="Times New Roman"/>
          <w:sz w:val="24"/>
          <w:szCs w:val="24"/>
          <w:lang w:val="ru-RU"/>
        </w:rPr>
        <w:t>Кызылординской области, Шиелийского района</w:t>
      </w:r>
      <w:r w:rsidR="00731CC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E61F8EE" w14:textId="01E137BB" w:rsidR="003746B0" w:rsidRPr="00731CC6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z w:val="24"/>
          <w:szCs w:val="24"/>
          <w:lang w:val="ru-RU"/>
        </w:rPr>
        <w:t>2. РГП «</w:t>
      </w:r>
      <w:proofErr w:type="spellStart"/>
      <w:r w:rsidRPr="00731CC6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731CC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731CC6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731CC6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Казахстан настоящим приглашает правомочных участников торгов подать запечатанные конкурсные предложения по объекту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KAZ</w:t>
      </w:r>
      <w:r w:rsidRPr="00731CC6">
        <w:rPr>
          <w:rFonts w:ascii="Times New Roman" w:hAnsi="Times New Roman" w:cs="Times New Roman"/>
          <w:sz w:val="24"/>
          <w:szCs w:val="24"/>
          <w:lang w:val="ru-RU"/>
        </w:rPr>
        <w:t xml:space="preserve"> – 1030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CW</w:t>
      </w:r>
      <w:r w:rsidRPr="00731CC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NCB</w:t>
      </w:r>
      <w:r w:rsidRPr="00731CC6">
        <w:rPr>
          <w:rFonts w:ascii="Times New Roman" w:hAnsi="Times New Roman" w:cs="Times New Roman"/>
          <w:sz w:val="24"/>
          <w:szCs w:val="24"/>
          <w:lang w:val="ru-RU"/>
        </w:rPr>
        <w:t xml:space="preserve"> /01/09 (Пакет 11: один лот) «Реконструкция ирригационной системы Кызылординской области, Шиелийского района». Подробная информация об объеме работ представлена ​​в тендерной документации.</w:t>
      </w:r>
    </w:p>
    <w:p w14:paraId="1F979DCD" w14:textId="77777777" w:rsidR="0046790C" w:rsidRPr="00731CC6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168D8510" w14:textId="77777777" w:rsidR="0086782A" w:rsidRPr="00731CC6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 «Руководстве ИБР по закупкам товаров, работ и сопутствующих услуг в рамках проектного финансирования Исламского банка развития, издание от апреля 2019 года, пересмотренное в феврале 2023 года», и открыты для всех правомочных участников, как определено в Руководстве по закупкам. Кроме того, см. пункты 1.9.1–1.9.4, Часть 01, Глава 01 Руководства по закупкам, в которых изложена политика ИБР в отношении конфликта интересов.</w:t>
      </w:r>
    </w:p>
    <w:p w14:paraId="4E366425" w14:textId="77777777" w:rsidR="003746B0" w:rsidRPr="00731CC6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17ACB52A" w14:textId="3E49EB45" w:rsidR="0086782A" w:rsidRPr="00731CC6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4. Заинтересованные и правомочные участники торгов могут получить дополнительную информацию и ознакомиться с тендерной документацией в РГП «</w:t>
      </w:r>
      <w:proofErr w:type="spellStart"/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Казводхоз</w:t>
      </w:r>
      <w:proofErr w:type="spellEnd"/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» </w:t>
      </w:r>
      <w:r w:rsid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Министерства водных ресурсов и ирригации </w:t>
      </w:r>
      <w:r w:rsidR="00731CC6"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Республики</w:t>
      </w: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Казахстан по указанному ниже адресу в рабочее время (09:00–17:00, </w:t>
      </w:r>
      <w:r>
        <w:rPr>
          <w:rFonts w:ascii="Times New Roman" w:hAnsi="Times New Roman" w:cs="Times New Roman"/>
          <w:spacing w:val="-2"/>
          <w:sz w:val="24"/>
          <w:szCs w:val="24"/>
        </w:rPr>
        <w:t>UTC</w:t>
      </w: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+5) после подачи официального письма о намерении участвовать в торгах.</w:t>
      </w:r>
    </w:p>
    <w:p w14:paraId="57AEB7F1" w14:textId="77777777" w:rsidR="003746B0" w:rsidRPr="00731CC6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4D36E6B" w14:textId="77777777" w:rsidR="0086782A" w:rsidRPr="00731CC6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5. Заинтересованные участники торгов могут получить полный комплект тендерной документации на английском языке, направив письменное заявление по адресу, указанному ниже. Документ будет отправлен по электронной почте.</w:t>
      </w:r>
    </w:p>
    <w:p w14:paraId="1E3FDEDB" w14:textId="77777777" w:rsidR="004C4FAC" w:rsidRPr="00731CC6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13554530" w14:textId="193D8926" w:rsidR="00BA18F8" w:rsidRPr="00731CC6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6. Предложения должны быть доставлены по указанному ниже адресу не позднее</w:t>
      </w:r>
      <w:r w:rsidR="00583384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31CC6">
        <w:rPr>
          <w:rFonts w:ascii="Times New Roman" w:hAnsi="Times New Roman" w:cs="Times New Roman"/>
          <w:sz w:val="24"/>
          <w:szCs w:val="24"/>
          <w:lang w:val="ru-RU"/>
        </w:rPr>
        <w:t>15:00 по времени Астаны</w:t>
      </w:r>
      <w:r w:rsidR="00731C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5E76" w:rsidRPr="00731CC6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  <w:lang w:val="ru-RU"/>
        </w:rPr>
        <w:t>10 ноября,</w:t>
      </w:r>
      <w:r w:rsidR="0058338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31CC6">
        <w:rPr>
          <w:rFonts w:ascii="Times New Roman" w:hAnsi="Times New Roman" w:cs="Times New Roman"/>
          <w:b/>
          <w:sz w:val="24"/>
          <w:szCs w:val="24"/>
          <w:lang w:val="ru-RU"/>
        </w:rPr>
        <w:t>2025.</w:t>
      </w: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A18F8" w:rsidRPr="00731CC6">
        <w:rPr>
          <w:rFonts w:ascii="Times New Roman" w:hAnsi="Times New Roman" w:cs="Times New Roman"/>
          <w:sz w:val="24"/>
          <w:szCs w:val="24"/>
          <w:lang w:val="ru-RU"/>
        </w:rPr>
        <w:t>Участникам торгов не предоставляется возможность подачи заявок в электронном виде. Вскрытие заявок будет произведено немедленно после этого в присутствии представителей участников торгов, пожелавших присутствовать, по указанному ниже адресу. Заявки, поданные с опозданием, будут отклонены и возвращены невскрытыми.</w:t>
      </w:r>
    </w:p>
    <w:p w14:paraId="494BFCCE" w14:textId="77777777" w:rsidR="004845B8" w:rsidRPr="00731CC6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032E57C9" w14:textId="77777777" w:rsidR="00F13D2C" w:rsidRPr="00731CC6" w:rsidRDefault="00DB7582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731CC6">
        <w:rPr>
          <w:b/>
          <w:highlight w:val="yellow"/>
          <w:lang w:val="ru-RU"/>
        </w:rPr>
        <w:t>32 700 000 тенге (Тридцать два миллиона семьсот тысяч казахстанских тенге)</w:t>
      </w:r>
    </w:p>
    <w:p w14:paraId="23EA718B" w14:textId="77777777" w:rsidR="00E233A6" w:rsidRPr="00731CC6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7412ABD3" w14:textId="6F945057" w:rsidR="00E233A6" w:rsidRPr="00731CC6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z w:val="24"/>
          <w:szCs w:val="24"/>
          <w:lang w:val="ru-RU"/>
        </w:rPr>
        <w:lastRenderedPageBreak/>
        <w:t>РГП «</w:t>
      </w:r>
      <w:proofErr w:type="spellStart"/>
      <w:r w:rsidRPr="00731CC6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731CC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731CC6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="00731CC6" w:rsidRPr="00731CC6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Pr="00731CC6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</w:t>
      </w:r>
    </w:p>
    <w:p w14:paraId="0B56B5B1" w14:textId="482310B5" w:rsidR="00E233A6" w:rsidRPr="00731CC6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Вниманию: </w:t>
      </w:r>
      <w:proofErr w:type="spellStart"/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Ускенбаева</w:t>
      </w:r>
      <w:proofErr w:type="spellEnd"/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А.А., </w:t>
      </w:r>
      <w:r w:rsid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.о. </w:t>
      </w:r>
      <w:r w:rsid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енерального директора</w:t>
      </w:r>
    </w:p>
    <w:p w14:paraId="1884FA7B" w14:textId="77777777" w:rsidR="00E233A6" w:rsidRPr="00731CC6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Бауыржан </w:t>
      </w:r>
      <w:proofErr w:type="spellStart"/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Момышулы</w:t>
      </w:r>
      <w:proofErr w:type="spellEnd"/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2/1 Бизнес-центр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BCC</w:t>
      </w: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7 этаж 714 конференц-зал</w:t>
      </w:r>
    </w:p>
    <w:p w14:paraId="4089F67B" w14:textId="77777777" w:rsidR="00E233A6" w:rsidRPr="00731CC6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07C1B690" w14:textId="77777777" w:rsidR="00E233A6" w:rsidRPr="00731CC6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2D8558AD" w14:textId="77777777" w:rsidR="00E233A6" w:rsidRPr="00731CC6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731CC6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731CC6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731CC6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731CC6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731CC6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731CC6">
          <w:rPr>
            <w:rStyle w:val="a3"/>
            <w:u w:val="none"/>
            <w:lang w:val="ru-RU"/>
          </w:rPr>
          <w:t>.</w:t>
        </w:r>
        <w:proofErr w:type="spellStart"/>
        <w:r w:rsidR="00FA627A" w:rsidRPr="00160363">
          <w:rPr>
            <w:rStyle w:val="a3"/>
            <w:u w:val="none"/>
          </w:rPr>
          <w:t>kz</w:t>
        </w:r>
        <w:proofErr w:type="spellEnd"/>
      </w:hyperlink>
      <w:r w:rsidR="00FA627A" w:rsidRPr="00731CC6">
        <w:rPr>
          <w:lang w:val="ru-RU"/>
        </w:rPr>
        <w:t xml:space="preserve"> </w:t>
      </w:r>
    </w:p>
    <w:p w14:paraId="6FA7BEAF" w14:textId="77777777" w:rsidR="00E233A6" w:rsidRPr="00731CC6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731CC6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731CC6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proofErr w:type="spellEnd"/>
        <w:r w:rsidRPr="00731CC6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  <w:proofErr w:type="spellEnd"/>
      </w:hyperlink>
      <w:r w:rsidRPr="00731CC6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114B379D" w14:textId="77777777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>+ 7 701 521 86 12</w:t>
      </w:r>
    </w:p>
    <w:p w14:paraId="0DA13537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60C0" w14:textId="77777777" w:rsidR="00FB3762" w:rsidRDefault="00FB3762" w:rsidP="00E1413F">
      <w:pPr>
        <w:spacing w:after="0" w:line="240" w:lineRule="auto"/>
      </w:pPr>
      <w:r>
        <w:separator/>
      </w:r>
    </w:p>
  </w:endnote>
  <w:endnote w:type="continuationSeparator" w:id="0">
    <w:p w14:paraId="66F25CA6" w14:textId="77777777" w:rsidR="00FB3762" w:rsidRDefault="00FB3762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757F" w14:textId="77777777" w:rsidR="00FB3762" w:rsidRDefault="00FB3762" w:rsidP="00E1413F">
      <w:pPr>
        <w:spacing w:after="0" w:line="240" w:lineRule="auto"/>
      </w:pPr>
      <w:r>
        <w:separator/>
      </w:r>
    </w:p>
  </w:footnote>
  <w:footnote w:type="continuationSeparator" w:id="0">
    <w:p w14:paraId="7E7FA14F" w14:textId="77777777" w:rsidR="00FB3762" w:rsidRDefault="00FB3762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E293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88BB8D" wp14:editId="458FDA4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DBF83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8B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209DBF83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F833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B4B4C6" wp14:editId="4187DC8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C275D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4B4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568C275D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8D40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233322" wp14:editId="256D52E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C32A4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333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734C32A4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50BA8"/>
    <w:rsid w:val="000555EA"/>
    <w:rsid w:val="0005628D"/>
    <w:rsid w:val="00077AA5"/>
    <w:rsid w:val="00092DC4"/>
    <w:rsid w:val="00096221"/>
    <w:rsid w:val="000A5564"/>
    <w:rsid w:val="000A7306"/>
    <w:rsid w:val="00103B7B"/>
    <w:rsid w:val="00113B8E"/>
    <w:rsid w:val="00130287"/>
    <w:rsid w:val="00132FDA"/>
    <w:rsid w:val="0015272E"/>
    <w:rsid w:val="00160363"/>
    <w:rsid w:val="00162F24"/>
    <w:rsid w:val="00172814"/>
    <w:rsid w:val="00174729"/>
    <w:rsid w:val="00175EEA"/>
    <w:rsid w:val="00193BAB"/>
    <w:rsid w:val="001C0DD9"/>
    <w:rsid w:val="001F4507"/>
    <w:rsid w:val="00223152"/>
    <w:rsid w:val="002316F4"/>
    <w:rsid w:val="00240B2E"/>
    <w:rsid w:val="00280D70"/>
    <w:rsid w:val="00284AF4"/>
    <w:rsid w:val="002D205E"/>
    <w:rsid w:val="002F7CFB"/>
    <w:rsid w:val="00310DAE"/>
    <w:rsid w:val="00316039"/>
    <w:rsid w:val="00344514"/>
    <w:rsid w:val="00353729"/>
    <w:rsid w:val="003746B0"/>
    <w:rsid w:val="00386E76"/>
    <w:rsid w:val="003B26A5"/>
    <w:rsid w:val="003D1769"/>
    <w:rsid w:val="003D36EB"/>
    <w:rsid w:val="0041111F"/>
    <w:rsid w:val="004200B6"/>
    <w:rsid w:val="0044084D"/>
    <w:rsid w:val="00445BBA"/>
    <w:rsid w:val="0046790C"/>
    <w:rsid w:val="00475952"/>
    <w:rsid w:val="004845B8"/>
    <w:rsid w:val="004A2773"/>
    <w:rsid w:val="004C4FAC"/>
    <w:rsid w:val="004D0D00"/>
    <w:rsid w:val="004D5E76"/>
    <w:rsid w:val="004E1FCB"/>
    <w:rsid w:val="004E78EE"/>
    <w:rsid w:val="004F1FA7"/>
    <w:rsid w:val="004F7123"/>
    <w:rsid w:val="00534D7C"/>
    <w:rsid w:val="00544BB0"/>
    <w:rsid w:val="0054772E"/>
    <w:rsid w:val="00561C8B"/>
    <w:rsid w:val="00583384"/>
    <w:rsid w:val="00590C4C"/>
    <w:rsid w:val="005A1D72"/>
    <w:rsid w:val="005B0B2C"/>
    <w:rsid w:val="005B5040"/>
    <w:rsid w:val="005D2AC4"/>
    <w:rsid w:val="005E2D86"/>
    <w:rsid w:val="005E31E0"/>
    <w:rsid w:val="00626259"/>
    <w:rsid w:val="00632573"/>
    <w:rsid w:val="00635AB4"/>
    <w:rsid w:val="00646D90"/>
    <w:rsid w:val="00657EE2"/>
    <w:rsid w:val="0069668C"/>
    <w:rsid w:val="006C2500"/>
    <w:rsid w:val="006D2E1D"/>
    <w:rsid w:val="006E2C48"/>
    <w:rsid w:val="00722D35"/>
    <w:rsid w:val="00726638"/>
    <w:rsid w:val="00731CC6"/>
    <w:rsid w:val="007367DA"/>
    <w:rsid w:val="00740A0E"/>
    <w:rsid w:val="00756E85"/>
    <w:rsid w:val="00784780"/>
    <w:rsid w:val="007A164B"/>
    <w:rsid w:val="007B0F0A"/>
    <w:rsid w:val="007F0BF1"/>
    <w:rsid w:val="008134C5"/>
    <w:rsid w:val="008321A2"/>
    <w:rsid w:val="0083504C"/>
    <w:rsid w:val="00837428"/>
    <w:rsid w:val="00837E12"/>
    <w:rsid w:val="0084456E"/>
    <w:rsid w:val="00860757"/>
    <w:rsid w:val="008675C4"/>
    <w:rsid w:val="0086782A"/>
    <w:rsid w:val="0088177F"/>
    <w:rsid w:val="00891523"/>
    <w:rsid w:val="008960DE"/>
    <w:rsid w:val="008A5F52"/>
    <w:rsid w:val="008A64C4"/>
    <w:rsid w:val="008A6EFF"/>
    <w:rsid w:val="008C2AB6"/>
    <w:rsid w:val="008D6135"/>
    <w:rsid w:val="008E315D"/>
    <w:rsid w:val="00902F6A"/>
    <w:rsid w:val="00907455"/>
    <w:rsid w:val="009220BF"/>
    <w:rsid w:val="0095255F"/>
    <w:rsid w:val="00960926"/>
    <w:rsid w:val="00972A91"/>
    <w:rsid w:val="009A2C6A"/>
    <w:rsid w:val="009A380A"/>
    <w:rsid w:val="009B2A98"/>
    <w:rsid w:val="009C48BA"/>
    <w:rsid w:val="009D0EFE"/>
    <w:rsid w:val="009D4C95"/>
    <w:rsid w:val="009D64EE"/>
    <w:rsid w:val="00A01D12"/>
    <w:rsid w:val="00A06156"/>
    <w:rsid w:val="00A3659C"/>
    <w:rsid w:val="00A55048"/>
    <w:rsid w:val="00A559F1"/>
    <w:rsid w:val="00A6210C"/>
    <w:rsid w:val="00A8689E"/>
    <w:rsid w:val="00A868B4"/>
    <w:rsid w:val="00A93139"/>
    <w:rsid w:val="00AB2746"/>
    <w:rsid w:val="00AB3208"/>
    <w:rsid w:val="00AB4B8F"/>
    <w:rsid w:val="00AE26B2"/>
    <w:rsid w:val="00AF1039"/>
    <w:rsid w:val="00AF6DF6"/>
    <w:rsid w:val="00B11630"/>
    <w:rsid w:val="00B12C34"/>
    <w:rsid w:val="00B20F74"/>
    <w:rsid w:val="00B6118B"/>
    <w:rsid w:val="00B620E1"/>
    <w:rsid w:val="00B74DCD"/>
    <w:rsid w:val="00BA18F8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833B3"/>
    <w:rsid w:val="00C85CCE"/>
    <w:rsid w:val="00CA15D3"/>
    <w:rsid w:val="00CB75A1"/>
    <w:rsid w:val="00D0409D"/>
    <w:rsid w:val="00D072B8"/>
    <w:rsid w:val="00D165C7"/>
    <w:rsid w:val="00D2289A"/>
    <w:rsid w:val="00D42A2D"/>
    <w:rsid w:val="00D52ADF"/>
    <w:rsid w:val="00D54CE4"/>
    <w:rsid w:val="00D63758"/>
    <w:rsid w:val="00D760D4"/>
    <w:rsid w:val="00D938B2"/>
    <w:rsid w:val="00DB1319"/>
    <w:rsid w:val="00DB7582"/>
    <w:rsid w:val="00DD1F47"/>
    <w:rsid w:val="00DD7321"/>
    <w:rsid w:val="00DF65C5"/>
    <w:rsid w:val="00E04354"/>
    <w:rsid w:val="00E048DA"/>
    <w:rsid w:val="00E1413F"/>
    <w:rsid w:val="00E22A14"/>
    <w:rsid w:val="00E233A6"/>
    <w:rsid w:val="00E33E97"/>
    <w:rsid w:val="00E42E8D"/>
    <w:rsid w:val="00E442D3"/>
    <w:rsid w:val="00E447B5"/>
    <w:rsid w:val="00E47207"/>
    <w:rsid w:val="00E55EAD"/>
    <w:rsid w:val="00E75A5F"/>
    <w:rsid w:val="00EE3F9B"/>
    <w:rsid w:val="00EE5A12"/>
    <w:rsid w:val="00EE7D06"/>
    <w:rsid w:val="00F0170D"/>
    <w:rsid w:val="00F13D2C"/>
    <w:rsid w:val="00F1576C"/>
    <w:rsid w:val="00F16CD0"/>
    <w:rsid w:val="00F239AD"/>
    <w:rsid w:val="00F24850"/>
    <w:rsid w:val="00F327F1"/>
    <w:rsid w:val="00F354E3"/>
    <w:rsid w:val="00F74080"/>
    <w:rsid w:val="00F82271"/>
    <w:rsid w:val="00F85C5A"/>
    <w:rsid w:val="00FA627A"/>
    <w:rsid w:val="00FB25BB"/>
    <w:rsid w:val="00FB3762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9715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3280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2</cp:revision>
  <cp:lastPrinted>2019-10-21T10:43:00Z</cp:lastPrinted>
  <dcterms:created xsi:type="dcterms:W3CDTF">2025-09-30T07:09:00Z</dcterms:created>
  <dcterms:modified xsi:type="dcterms:W3CDTF">2025-09-30T07:09:00Z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