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26" w:rsidRPr="00862491" w:rsidRDefault="00253127" w:rsidP="00625F8B">
      <w:pPr>
        <w:jc w:val="center"/>
        <w:rPr>
          <w:b/>
          <w:sz w:val="32"/>
          <w:szCs w:val="32"/>
          <w:lang w:val="kk-KZ"/>
        </w:rPr>
      </w:pPr>
      <w:r w:rsidRPr="00862491">
        <w:rPr>
          <w:b/>
          <w:sz w:val="32"/>
          <w:szCs w:val="32"/>
          <w:lang w:val="kk-KZ"/>
        </w:rPr>
        <w:t>РМК «Қазсушар» Жамбыл филиал</w:t>
      </w:r>
      <w:r w:rsidR="00DF2D62">
        <w:rPr>
          <w:b/>
          <w:sz w:val="32"/>
          <w:szCs w:val="32"/>
          <w:lang w:val="kk-KZ"/>
        </w:rPr>
        <w:t>ы</w:t>
      </w:r>
      <w:r w:rsidRPr="00862491">
        <w:rPr>
          <w:b/>
          <w:sz w:val="32"/>
          <w:szCs w:val="32"/>
          <w:lang w:val="kk-KZ"/>
        </w:rPr>
        <w:t>ның 201</w:t>
      </w:r>
      <w:r w:rsidR="002F3E12">
        <w:rPr>
          <w:b/>
          <w:sz w:val="32"/>
          <w:szCs w:val="32"/>
          <w:lang w:val="kk-KZ"/>
        </w:rPr>
        <w:t>7</w:t>
      </w:r>
      <w:r w:rsidRPr="00862491">
        <w:rPr>
          <w:b/>
          <w:sz w:val="32"/>
          <w:szCs w:val="32"/>
          <w:lang w:val="kk-KZ"/>
        </w:rPr>
        <w:t xml:space="preserve"> жы</w:t>
      </w:r>
      <w:r w:rsidR="00346E2E" w:rsidRPr="00862491">
        <w:rPr>
          <w:b/>
          <w:sz w:val="32"/>
          <w:szCs w:val="32"/>
          <w:lang w:val="kk-KZ"/>
        </w:rPr>
        <w:t>л</w:t>
      </w:r>
      <w:r w:rsidR="002F3E12">
        <w:rPr>
          <w:b/>
          <w:sz w:val="32"/>
          <w:szCs w:val="32"/>
          <w:lang w:val="kk-KZ"/>
        </w:rPr>
        <w:t>дың бірінші жарты жылдығына</w:t>
      </w:r>
      <w:r w:rsidRPr="00862491">
        <w:rPr>
          <w:b/>
          <w:sz w:val="32"/>
          <w:szCs w:val="32"/>
          <w:lang w:val="kk-KZ"/>
        </w:rPr>
        <w:t xml:space="preserve"> тарифтік сметаларыны</w:t>
      </w:r>
      <w:r w:rsidR="00346E2E" w:rsidRPr="00862491">
        <w:rPr>
          <w:b/>
          <w:sz w:val="32"/>
          <w:szCs w:val="32"/>
          <w:lang w:val="kk-KZ"/>
        </w:rPr>
        <w:t>ң</w:t>
      </w:r>
      <w:r w:rsidRPr="00862491">
        <w:rPr>
          <w:b/>
          <w:sz w:val="32"/>
          <w:szCs w:val="32"/>
          <w:lang w:val="kk-KZ"/>
        </w:rPr>
        <w:t xml:space="preserve"> орын</w:t>
      </w:r>
      <w:r w:rsidR="006A1DEF" w:rsidRPr="00862491">
        <w:rPr>
          <w:b/>
          <w:sz w:val="32"/>
          <w:szCs w:val="32"/>
          <w:lang w:val="kk-KZ"/>
        </w:rPr>
        <w:t>далу жөніндегі  түсіндірме хаты</w:t>
      </w:r>
    </w:p>
    <w:p w:rsidR="00862491" w:rsidRPr="00862491" w:rsidRDefault="00862491" w:rsidP="00625F8B">
      <w:pPr>
        <w:ind w:firstLine="851"/>
        <w:jc w:val="both"/>
        <w:rPr>
          <w:sz w:val="28"/>
          <w:highlight w:val="yellow"/>
          <w:lang w:val="kk-KZ"/>
        </w:rPr>
      </w:pPr>
    </w:p>
    <w:p w:rsidR="009D4C26" w:rsidRPr="00DF2D62" w:rsidRDefault="00253127" w:rsidP="00625F8B">
      <w:pPr>
        <w:ind w:firstLine="851"/>
        <w:jc w:val="both"/>
        <w:rPr>
          <w:sz w:val="28"/>
          <w:lang w:val="kk-KZ"/>
        </w:rPr>
      </w:pPr>
      <w:r w:rsidRPr="0007225E">
        <w:rPr>
          <w:sz w:val="28"/>
          <w:lang w:val="kk-KZ"/>
        </w:rPr>
        <w:t xml:space="preserve">Жамбыл филиалы табиғи монополиясының субъектісі болып, сушаруашылық жүйелері бойынша қызмет көрсетуші табиғи монополия субъектілері ретінде, </w:t>
      </w:r>
      <w:r w:rsidR="003A1D98" w:rsidRPr="0007225E">
        <w:rPr>
          <w:sz w:val="28"/>
          <w:lang w:val="kk-KZ"/>
        </w:rPr>
        <w:t>м</w:t>
      </w:r>
      <w:r w:rsidRPr="0007225E">
        <w:rPr>
          <w:sz w:val="28"/>
          <w:lang w:val="kk-KZ"/>
        </w:rPr>
        <w:t xml:space="preserve">емлекеттік регисторының Республикалық бөлімінде тіркелген, және суды арналар бойынша беру, тіреуші гидротехникалық ғимараттары көмегімен үстіңгі ағымды реттеу бойынша қызметтер көрсетеді. </w:t>
      </w:r>
    </w:p>
    <w:p w:rsidR="00296327" w:rsidRPr="00186F4E" w:rsidRDefault="00253127" w:rsidP="00296327">
      <w:pPr>
        <w:ind w:firstLine="851"/>
        <w:jc w:val="both"/>
        <w:rPr>
          <w:sz w:val="28"/>
          <w:lang w:val="kk-KZ"/>
        </w:rPr>
      </w:pPr>
      <w:r w:rsidRPr="0007225E">
        <w:rPr>
          <w:sz w:val="28"/>
          <w:lang w:val="kk-KZ"/>
        </w:rPr>
        <w:t xml:space="preserve">Жамбыл филиалына тарифтік сметаларды 2013 жылдың 15-ші шілдесінде  №105-НҚ Қазақстан Республикасы </w:t>
      </w:r>
      <w:r w:rsidR="00FD309B" w:rsidRPr="0007225E">
        <w:rPr>
          <w:sz w:val="28"/>
          <w:lang w:val="kk-KZ"/>
        </w:rPr>
        <w:t>Жамбыл облысы бойынша табиғи монополияларды реттеу Агенттігінің Департаменті (ары қарай  ТМРАД) бұйрығымен бекітіліп , 2013 жылы 1-ші қы</w:t>
      </w:r>
      <w:r w:rsidR="004E5CC8" w:rsidRPr="0007225E">
        <w:rPr>
          <w:sz w:val="28"/>
          <w:lang w:val="kk-KZ"/>
        </w:rPr>
        <w:t>р</w:t>
      </w:r>
      <w:r w:rsidR="00FD309B" w:rsidRPr="0007225E">
        <w:rPr>
          <w:sz w:val="28"/>
          <w:lang w:val="kk-KZ"/>
        </w:rPr>
        <w:t>к</w:t>
      </w:r>
      <w:r w:rsidR="00933BCA">
        <w:rPr>
          <w:sz w:val="28"/>
          <w:lang w:val="kk-KZ"/>
        </w:rPr>
        <w:t>ү</w:t>
      </w:r>
      <w:r w:rsidR="00FD309B" w:rsidRPr="0007225E">
        <w:rPr>
          <w:sz w:val="28"/>
          <w:lang w:val="kk-KZ"/>
        </w:rPr>
        <w:t>йегінен бастап, келесі мөлшерлерінде қолданысқа енгізілді: суды арналар арқылы беру қызметіне орташа босату тарифі – 1текше метр суға 0,097 теңге</w:t>
      </w:r>
      <w:r w:rsidR="007D0EA7" w:rsidRPr="0007225E">
        <w:rPr>
          <w:sz w:val="28"/>
          <w:lang w:val="kk-KZ"/>
        </w:rPr>
        <w:t xml:space="preserve"> ,</w:t>
      </w:r>
      <w:r w:rsidR="00FD309B" w:rsidRPr="0007225E">
        <w:rPr>
          <w:sz w:val="28"/>
          <w:lang w:val="kk-KZ"/>
        </w:rPr>
        <w:t xml:space="preserve">  оның ішінде суды тіке су</w:t>
      </w:r>
      <w:r w:rsidR="004E5CC8" w:rsidRPr="0007225E">
        <w:rPr>
          <w:sz w:val="28"/>
          <w:lang w:val="kk-KZ"/>
        </w:rPr>
        <w:t xml:space="preserve"> </w:t>
      </w:r>
      <w:r w:rsidR="00FD309B" w:rsidRPr="0007225E">
        <w:rPr>
          <w:sz w:val="28"/>
          <w:lang w:val="kk-KZ"/>
        </w:rPr>
        <w:t>алушыларға беру қызметіне – 0,221 теңге/м3; суды коммуналды мемлекеттік кәсіпорында</w:t>
      </w:r>
      <w:r w:rsidR="004E5CC8" w:rsidRPr="0007225E">
        <w:rPr>
          <w:sz w:val="28"/>
          <w:lang w:val="kk-KZ"/>
        </w:rPr>
        <w:t>ры</w:t>
      </w:r>
      <w:r w:rsidR="00FD309B" w:rsidRPr="0007225E">
        <w:rPr>
          <w:sz w:val="28"/>
          <w:lang w:val="kk-KZ"/>
        </w:rPr>
        <w:t>на</w:t>
      </w:r>
      <w:r w:rsidR="00346E2E" w:rsidRPr="0007225E">
        <w:rPr>
          <w:sz w:val="28"/>
          <w:lang w:val="kk-KZ"/>
        </w:rPr>
        <w:t xml:space="preserve"> (ары қарай КМК)</w:t>
      </w:r>
      <w:r w:rsidR="00FD309B" w:rsidRPr="0007225E">
        <w:rPr>
          <w:sz w:val="28"/>
          <w:lang w:val="kk-KZ"/>
        </w:rPr>
        <w:t xml:space="preserve"> беру қызметіне -0,07 теңге/м3; </w:t>
      </w:r>
      <w:r w:rsidR="00346E2E" w:rsidRPr="0007225E">
        <w:rPr>
          <w:sz w:val="28"/>
          <w:lang w:val="kk-KZ"/>
        </w:rPr>
        <w:t xml:space="preserve">ЖГРЭС АҚ үшін </w:t>
      </w:r>
      <w:r w:rsidR="00FD309B" w:rsidRPr="0007225E">
        <w:rPr>
          <w:sz w:val="28"/>
          <w:lang w:val="kk-KZ"/>
        </w:rPr>
        <w:t>суд</w:t>
      </w:r>
      <w:r w:rsidR="004E5CC8" w:rsidRPr="0007225E">
        <w:rPr>
          <w:sz w:val="28"/>
          <w:lang w:val="kk-KZ"/>
        </w:rPr>
        <w:t>ы</w:t>
      </w:r>
      <w:r w:rsidR="00FD309B" w:rsidRPr="0007225E">
        <w:rPr>
          <w:sz w:val="28"/>
          <w:lang w:val="kk-KZ"/>
        </w:rPr>
        <w:t xml:space="preserve"> арналар арқылы беру қызметіне -0,208 теңге/ м3; тіреуші гидротехникалық ғимараттары көмегімен үстіңгі ағымды реттеу бойынша қызметіне -0,622 теңге/м3.</w:t>
      </w:r>
      <w:r w:rsidR="00FD309B">
        <w:rPr>
          <w:sz w:val="28"/>
          <w:lang w:val="kk-KZ"/>
        </w:rPr>
        <w:t xml:space="preserve"> </w:t>
      </w:r>
    </w:p>
    <w:p w:rsidR="008A4F85" w:rsidRDefault="008A4F85" w:rsidP="008A4F85">
      <w:pPr>
        <w:shd w:val="clear" w:color="auto" w:fill="FFFFFF"/>
        <w:ind w:firstLine="708"/>
        <w:jc w:val="both"/>
        <w:rPr>
          <w:sz w:val="28"/>
          <w:szCs w:val="28"/>
          <w:lang w:val="kk-KZ"/>
        </w:rPr>
      </w:pPr>
      <w:r>
        <w:rPr>
          <w:sz w:val="28"/>
          <w:szCs w:val="28"/>
          <w:lang w:val="kk-KZ"/>
        </w:rPr>
        <w:t>Жамбыл облысында шоғырланған  жер үсті су ресурстары Шу, Талас және Аса өзендерінің алабында (бассейні</w:t>
      </w:r>
      <w:r w:rsidRPr="001B4248">
        <w:rPr>
          <w:sz w:val="28"/>
          <w:szCs w:val="28"/>
          <w:lang w:val="kk-KZ"/>
        </w:rPr>
        <w:t>нде)</w:t>
      </w:r>
      <w:r>
        <w:rPr>
          <w:sz w:val="28"/>
          <w:szCs w:val="28"/>
          <w:lang w:val="kk-KZ"/>
        </w:rPr>
        <w:t>жиналады,сондықтан негізігі су қоры  Қырғыз республикасының жерінде шоғырланып, су қорының 80</w:t>
      </w:r>
      <w:r w:rsidRPr="003C526F">
        <w:rPr>
          <w:sz w:val="28"/>
          <w:szCs w:val="28"/>
          <w:lang w:val="kk-KZ"/>
        </w:rPr>
        <w:t>%</w:t>
      </w:r>
      <w:r>
        <w:rPr>
          <w:sz w:val="28"/>
          <w:szCs w:val="28"/>
          <w:lang w:val="kk-KZ"/>
        </w:rPr>
        <w:t xml:space="preserve"> трансшегаралық өзендермен көрші мемлекеттен келеді. Сол себептен  </w:t>
      </w:r>
      <w:r w:rsidRPr="009A52E9">
        <w:rPr>
          <w:sz w:val="28"/>
          <w:szCs w:val="28"/>
          <w:lang w:val="kk-KZ"/>
        </w:rPr>
        <w:t>Жамбыл облысы суармалы кезеңде Қырғызстан ж</w:t>
      </w:r>
      <w:r>
        <w:rPr>
          <w:sz w:val="28"/>
          <w:szCs w:val="28"/>
          <w:lang w:val="kk-KZ"/>
        </w:rPr>
        <w:t>ағынан 1983 жылғы СС</w:t>
      </w:r>
      <w:r w:rsidRPr="009A52E9">
        <w:rPr>
          <w:sz w:val="28"/>
          <w:szCs w:val="28"/>
          <w:lang w:val="kk-KZ"/>
        </w:rPr>
        <w:t>Р</w:t>
      </w:r>
      <w:r>
        <w:rPr>
          <w:sz w:val="28"/>
          <w:szCs w:val="28"/>
          <w:lang w:val="kk-KZ"/>
        </w:rPr>
        <w:t>О-ның с</w:t>
      </w:r>
      <w:r w:rsidRPr="009A52E9">
        <w:rPr>
          <w:sz w:val="28"/>
          <w:szCs w:val="28"/>
          <w:lang w:val="kk-KZ"/>
        </w:rPr>
        <w:t>у шаруашылығы министрі бекіткен трансшекаралық Шу және Талас өзендерінің су көлемін бөлу туралы Ережесі және 1948 жылғы Аспара және Күркіреу су өзендерінің суын бөлу туралы уақытша Ережесі шарттарының толық орындалуына тәуелді.</w:t>
      </w:r>
    </w:p>
    <w:p w:rsidR="006140CE" w:rsidRDefault="00933BCA" w:rsidP="00625F8B">
      <w:pPr>
        <w:shd w:val="clear" w:color="auto" w:fill="FFFFFF" w:themeFill="background1"/>
        <w:ind w:firstLine="709"/>
        <w:jc w:val="both"/>
        <w:rPr>
          <w:sz w:val="28"/>
          <w:szCs w:val="28"/>
          <w:lang w:val="kk-KZ"/>
        </w:rPr>
      </w:pPr>
      <w:r>
        <w:rPr>
          <w:sz w:val="28"/>
          <w:szCs w:val="28"/>
          <w:lang w:val="kk-KZ"/>
        </w:rPr>
        <w:t>С</w:t>
      </w:r>
      <w:r w:rsidR="004E5CC8">
        <w:rPr>
          <w:sz w:val="28"/>
          <w:szCs w:val="28"/>
          <w:lang w:val="kk-KZ"/>
        </w:rPr>
        <w:t>уды алу науқаны тек мамыр айының басында басталды. Жоғарыда айтылғанға байланысты</w:t>
      </w:r>
      <w:r w:rsidR="007D0EA7">
        <w:rPr>
          <w:sz w:val="28"/>
          <w:szCs w:val="28"/>
          <w:lang w:val="kk-KZ"/>
        </w:rPr>
        <w:t xml:space="preserve"> Жамбыл филиалы 201</w:t>
      </w:r>
      <w:r w:rsidR="004F63B4">
        <w:rPr>
          <w:sz w:val="28"/>
          <w:szCs w:val="28"/>
          <w:lang w:val="kk-KZ"/>
        </w:rPr>
        <w:t>6</w:t>
      </w:r>
      <w:r w:rsidR="003D4867">
        <w:rPr>
          <w:sz w:val="28"/>
          <w:szCs w:val="28"/>
          <w:lang w:val="kk-KZ"/>
        </w:rPr>
        <w:t xml:space="preserve"> жылы</w:t>
      </w:r>
      <w:r w:rsidR="004E5CC8">
        <w:rPr>
          <w:sz w:val="28"/>
          <w:szCs w:val="28"/>
          <w:lang w:val="kk-KZ"/>
        </w:rPr>
        <w:t>, су</w:t>
      </w:r>
      <w:r w:rsidR="003D4867">
        <w:rPr>
          <w:sz w:val="28"/>
          <w:szCs w:val="28"/>
          <w:lang w:val="kk-KZ"/>
        </w:rPr>
        <w:t>ды</w:t>
      </w:r>
      <w:r w:rsidR="004E5CC8">
        <w:rPr>
          <w:sz w:val="28"/>
          <w:szCs w:val="28"/>
          <w:lang w:val="kk-KZ"/>
        </w:rPr>
        <w:t xml:space="preserve"> беру қызметінің көлемі</w:t>
      </w:r>
      <w:r w:rsidR="003D4867">
        <w:rPr>
          <w:sz w:val="28"/>
          <w:szCs w:val="28"/>
          <w:lang w:val="kk-KZ"/>
        </w:rPr>
        <w:t>н</w:t>
      </w:r>
      <w:r w:rsidR="004E5CC8">
        <w:rPr>
          <w:sz w:val="28"/>
          <w:szCs w:val="28"/>
          <w:lang w:val="kk-KZ"/>
        </w:rPr>
        <w:t xml:space="preserve">, бекітілген көлемнің тек </w:t>
      </w:r>
      <w:r w:rsidR="004F63B4">
        <w:rPr>
          <w:sz w:val="28"/>
          <w:szCs w:val="28"/>
          <w:lang w:val="kk-KZ"/>
        </w:rPr>
        <w:t>69</w:t>
      </w:r>
      <w:r w:rsidR="004E5CC8">
        <w:rPr>
          <w:sz w:val="28"/>
          <w:szCs w:val="28"/>
          <w:lang w:val="kk-KZ"/>
        </w:rPr>
        <w:t xml:space="preserve"> пайыз</w:t>
      </w:r>
      <w:r w:rsidR="003D4867">
        <w:rPr>
          <w:sz w:val="28"/>
          <w:szCs w:val="28"/>
          <w:lang w:val="kk-KZ"/>
        </w:rPr>
        <w:t xml:space="preserve">ын </w:t>
      </w:r>
      <w:r w:rsidR="00A22BD3">
        <w:rPr>
          <w:sz w:val="28"/>
          <w:szCs w:val="28"/>
          <w:lang w:val="kk-KZ"/>
        </w:rPr>
        <w:t xml:space="preserve">ғана </w:t>
      </w:r>
      <w:r w:rsidR="003D4867">
        <w:rPr>
          <w:sz w:val="28"/>
          <w:szCs w:val="28"/>
          <w:lang w:val="kk-KZ"/>
        </w:rPr>
        <w:t>орындад</w:t>
      </w:r>
      <w:r w:rsidR="004E5CC8">
        <w:rPr>
          <w:sz w:val="28"/>
          <w:szCs w:val="28"/>
          <w:lang w:val="kk-KZ"/>
        </w:rPr>
        <w:t xml:space="preserve">ы. </w:t>
      </w:r>
    </w:p>
    <w:p w:rsidR="00BC309A" w:rsidRPr="003D4867" w:rsidRDefault="00BC309A" w:rsidP="00625F8B">
      <w:pPr>
        <w:shd w:val="clear" w:color="auto" w:fill="FFFFFF" w:themeFill="background1"/>
        <w:ind w:firstLine="709"/>
        <w:jc w:val="both"/>
        <w:rPr>
          <w:sz w:val="28"/>
          <w:szCs w:val="28"/>
          <w:lang w:val="kk-KZ"/>
        </w:rPr>
      </w:pPr>
    </w:p>
    <w:p w:rsidR="005A395D" w:rsidRPr="005A395D" w:rsidRDefault="003D4867" w:rsidP="00625F8B">
      <w:pPr>
        <w:shd w:val="clear" w:color="auto" w:fill="FFFFFF" w:themeFill="background1"/>
        <w:ind w:firstLine="709"/>
        <w:jc w:val="both"/>
        <w:rPr>
          <w:b/>
          <w:i/>
          <w:sz w:val="28"/>
          <w:szCs w:val="28"/>
          <w:u w:val="single"/>
        </w:rPr>
      </w:pPr>
      <w:r>
        <w:rPr>
          <w:b/>
          <w:i/>
          <w:sz w:val="28"/>
          <w:szCs w:val="28"/>
          <w:u w:val="single"/>
          <w:lang w:val="kk-KZ"/>
        </w:rPr>
        <w:t>Суды арналар арқылы беру қызметі</w:t>
      </w:r>
      <w:r w:rsidR="005A395D" w:rsidRPr="005A395D">
        <w:rPr>
          <w:b/>
          <w:i/>
          <w:sz w:val="28"/>
          <w:szCs w:val="28"/>
          <w:u w:val="single"/>
        </w:rPr>
        <w:t>:</w:t>
      </w:r>
    </w:p>
    <w:p w:rsidR="00E326C1" w:rsidRDefault="00445314" w:rsidP="00625F8B">
      <w:pPr>
        <w:shd w:val="clear" w:color="auto" w:fill="FFFFFF" w:themeFill="background1"/>
        <w:ind w:firstLine="709"/>
        <w:jc w:val="both"/>
        <w:rPr>
          <w:sz w:val="28"/>
          <w:szCs w:val="28"/>
          <w:lang w:val="kk-KZ"/>
        </w:rPr>
      </w:pPr>
      <w:r>
        <w:rPr>
          <w:sz w:val="28"/>
          <w:szCs w:val="28"/>
          <w:lang w:val="kk-KZ"/>
        </w:rPr>
        <w:t>Бұл қызмет түрінің</w:t>
      </w:r>
      <w:r w:rsidR="003D4867">
        <w:rPr>
          <w:sz w:val="28"/>
          <w:szCs w:val="28"/>
          <w:lang w:val="kk-KZ"/>
        </w:rPr>
        <w:t xml:space="preserve"> тұтынушылары болып, ауылшаруашылық өнім өндірушілер</w:t>
      </w:r>
      <w:r w:rsidR="00A22BD3">
        <w:rPr>
          <w:sz w:val="28"/>
          <w:szCs w:val="28"/>
          <w:lang w:val="kk-KZ"/>
        </w:rPr>
        <w:t xml:space="preserve"> және </w:t>
      </w:r>
      <w:r>
        <w:rPr>
          <w:sz w:val="28"/>
          <w:szCs w:val="28"/>
          <w:lang w:val="kk-KZ"/>
        </w:rPr>
        <w:t>КМК</w:t>
      </w:r>
      <w:r w:rsidR="003D4867">
        <w:rPr>
          <w:sz w:val="28"/>
          <w:szCs w:val="28"/>
          <w:lang w:val="kk-KZ"/>
        </w:rPr>
        <w:t xml:space="preserve"> болып табылады</w:t>
      </w:r>
      <w:r w:rsidR="00A22BD3">
        <w:rPr>
          <w:sz w:val="28"/>
          <w:szCs w:val="28"/>
          <w:lang w:val="kk-KZ"/>
        </w:rPr>
        <w:t xml:space="preserve">, олар суды ауылшаруашылық дақылдарды өсіру үшін пайдаланады. </w:t>
      </w:r>
      <w:r w:rsidR="00E326C1">
        <w:rPr>
          <w:sz w:val="28"/>
          <w:szCs w:val="28"/>
          <w:lang w:val="kk-KZ"/>
        </w:rPr>
        <w:t>Суды арналар арқылы беру қызметіне бекітілген ж</w:t>
      </w:r>
      <w:r w:rsidR="00A22BD3">
        <w:rPr>
          <w:sz w:val="28"/>
          <w:szCs w:val="28"/>
          <w:lang w:val="kk-KZ"/>
        </w:rPr>
        <w:t>аңа тарифтің</w:t>
      </w:r>
      <w:r w:rsidR="00E326C1">
        <w:rPr>
          <w:sz w:val="28"/>
          <w:szCs w:val="28"/>
          <w:lang w:val="kk-KZ"/>
        </w:rPr>
        <w:t xml:space="preserve"> өсу деңгейі, </w:t>
      </w:r>
      <w:r w:rsidR="00A22BD3">
        <w:rPr>
          <w:sz w:val="28"/>
          <w:szCs w:val="28"/>
          <w:lang w:val="kk-KZ"/>
        </w:rPr>
        <w:t xml:space="preserve"> ескі тарифпен салыстырған</w:t>
      </w:r>
      <w:r w:rsidR="00E326C1">
        <w:rPr>
          <w:sz w:val="28"/>
          <w:szCs w:val="28"/>
          <w:lang w:val="kk-KZ"/>
        </w:rPr>
        <w:t>да</w:t>
      </w:r>
      <w:r w:rsidR="00A22BD3">
        <w:rPr>
          <w:sz w:val="28"/>
          <w:szCs w:val="28"/>
          <w:lang w:val="kk-KZ"/>
        </w:rPr>
        <w:t xml:space="preserve"> 60 пайыз</w:t>
      </w:r>
      <w:r w:rsidR="00E326C1">
        <w:rPr>
          <w:sz w:val="28"/>
          <w:szCs w:val="28"/>
          <w:lang w:val="kk-KZ"/>
        </w:rPr>
        <w:t>ға өскен.</w:t>
      </w:r>
      <w:r>
        <w:rPr>
          <w:sz w:val="28"/>
          <w:szCs w:val="28"/>
          <w:lang w:val="kk-KZ"/>
        </w:rPr>
        <w:t xml:space="preserve"> </w:t>
      </w:r>
      <w:r w:rsidR="006A1DEF">
        <w:rPr>
          <w:sz w:val="28"/>
          <w:szCs w:val="28"/>
          <w:lang w:val="kk-KZ"/>
        </w:rPr>
        <w:t>2013 жылдың қыркү</w:t>
      </w:r>
      <w:r w:rsidR="00E326C1">
        <w:rPr>
          <w:sz w:val="28"/>
          <w:szCs w:val="28"/>
          <w:lang w:val="kk-KZ"/>
        </w:rPr>
        <w:t xml:space="preserve">йек айынан бастап, осы қызмет түріне, қолданысқа енгізілген тарифтік смета, суды дер кезінде жеткізу үшін барлық қажетті шығыдарды қамтиды. Алайда, көрсетілетін қызмет түрі маусымдық болып табылады, яғни тек вегетациялық кезең сәуір айынан басталып қыркүйек айына дейінгі уақыт аралығын қамтиды. </w:t>
      </w:r>
    </w:p>
    <w:p w:rsidR="00B85AFE" w:rsidRDefault="00BB311D" w:rsidP="00BB311D">
      <w:pPr>
        <w:shd w:val="clear" w:color="auto" w:fill="FFFFFF" w:themeFill="background1"/>
        <w:ind w:firstLine="709"/>
        <w:jc w:val="both"/>
        <w:rPr>
          <w:sz w:val="28"/>
          <w:szCs w:val="28"/>
          <w:lang w:val="kk-KZ"/>
        </w:rPr>
      </w:pPr>
      <w:r>
        <w:rPr>
          <w:sz w:val="28"/>
          <w:szCs w:val="28"/>
          <w:lang w:val="kk-KZ"/>
        </w:rPr>
        <w:lastRenderedPageBreak/>
        <w:t xml:space="preserve">Суды </w:t>
      </w:r>
      <w:r w:rsidR="00445314">
        <w:rPr>
          <w:sz w:val="28"/>
          <w:szCs w:val="28"/>
          <w:lang w:val="kk-KZ"/>
        </w:rPr>
        <w:t xml:space="preserve">арналар арқылы </w:t>
      </w:r>
      <w:r>
        <w:rPr>
          <w:sz w:val="28"/>
          <w:szCs w:val="28"/>
          <w:lang w:val="kk-KZ"/>
        </w:rPr>
        <w:t>беру қызметі бойынша су көлемінің нақты көрсеткіші</w:t>
      </w:r>
      <w:r w:rsidR="00445314">
        <w:rPr>
          <w:sz w:val="28"/>
          <w:szCs w:val="28"/>
          <w:lang w:val="kk-KZ"/>
        </w:rPr>
        <w:t>-</w:t>
      </w:r>
      <w:r>
        <w:rPr>
          <w:sz w:val="28"/>
          <w:szCs w:val="28"/>
          <w:lang w:val="kk-KZ"/>
        </w:rPr>
        <w:t xml:space="preserve"> барлығы </w:t>
      </w:r>
      <w:r w:rsidR="002F3E12">
        <w:rPr>
          <w:sz w:val="28"/>
          <w:szCs w:val="28"/>
          <w:lang w:val="kk-KZ"/>
        </w:rPr>
        <w:t>178100</w:t>
      </w:r>
      <w:r w:rsidR="004F63B4">
        <w:rPr>
          <w:sz w:val="28"/>
          <w:szCs w:val="28"/>
          <w:lang w:val="kk-KZ"/>
        </w:rPr>
        <w:t>,0</w:t>
      </w:r>
      <w:r>
        <w:rPr>
          <w:sz w:val="28"/>
          <w:szCs w:val="28"/>
          <w:lang w:val="kk-KZ"/>
        </w:rPr>
        <w:t xml:space="preserve"> мың м3 құрайды, ал жоспарланған  су көлемі 999 400 мың м3, яғни қызмет көрсету көлемі  </w:t>
      </w:r>
      <w:r w:rsidR="002F3E12">
        <w:rPr>
          <w:sz w:val="28"/>
          <w:szCs w:val="28"/>
          <w:lang w:val="kk-KZ"/>
        </w:rPr>
        <w:t>15</w:t>
      </w:r>
      <w:r>
        <w:rPr>
          <w:sz w:val="28"/>
          <w:szCs w:val="28"/>
          <w:lang w:val="kk-KZ"/>
        </w:rPr>
        <w:t xml:space="preserve"> пайызға орындалды. </w:t>
      </w:r>
      <w:r w:rsidR="004F63B4">
        <w:rPr>
          <w:sz w:val="28"/>
          <w:szCs w:val="28"/>
          <w:lang w:val="kk-KZ"/>
        </w:rPr>
        <w:t>Т</w:t>
      </w:r>
      <w:r w:rsidR="00EC6C7F">
        <w:rPr>
          <w:sz w:val="28"/>
          <w:szCs w:val="28"/>
          <w:lang w:val="kk-KZ"/>
        </w:rPr>
        <w:t>ариф  бойынша (қыркуйек айына дейінгі уақыт аралығы</w:t>
      </w:r>
      <w:r w:rsidR="002F3E12">
        <w:rPr>
          <w:sz w:val="28"/>
          <w:szCs w:val="28"/>
          <w:lang w:val="kk-KZ"/>
        </w:rPr>
        <w:t>.</w:t>
      </w:r>
      <w:r w:rsidR="00EC6C7F">
        <w:rPr>
          <w:sz w:val="28"/>
          <w:szCs w:val="28"/>
          <w:lang w:val="kk-KZ"/>
        </w:rPr>
        <w:t xml:space="preserve">Қызмет көрсету бойынша </w:t>
      </w:r>
      <w:r w:rsidR="001F4501">
        <w:rPr>
          <w:sz w:val="28"/>
          <w:szCs w:val="28"/>
          <w:lang w:val="kk-KZ"/>
        </w:rPr>
        <w:t xml:space="preserve">табыс </w:t>
      </w:r>
      <w:r w:rsidR="00EC6C7F">
        <w:rPr>
          <w:sz w:val="28"/>
          <w:szCs w:val="28"/>
          <w:lang w:val="kk-KZ"/>
        </w:rPr>
        <w:t xml:space="preserve"> жоспары </w:t>
      </w:r>
      <w:r w:rsidR="002F3E12">
        <w:rPr>
          <w:sz w:val="28"/>
          <w:szCs w:val="28"/>
          <w:lang w:val="kk-KZ"/>
        </w:rPr>
        <w:t>25013,0</w:t>
      </w:r>
      <w:r w:rsidR="00EC6C7F">
        <w:rPr>
          <w:sz w:val="28"/>
          <w:szCs w:val="28"/>
          <w:lang w:val="kk-KZ"/>
        </w:rPr>
        <w:t xml:space="preserve"> мың теңге, нақты </w:t>
      </w:r>
      <w:r w:rsidR="001F4501">
        <w:rPr>
          <w:sz w:val="28"/>
          <w:szCs w:val="28"/>
          <w:lang w:val="kk-KZ"/>
        </w:rPr>
        <w:t>табыс</w:t>
      </w:r>
      <w:r w:rsidR="00EC6C7F">
        <w:rPr>
          <w:sz w:val="28"/>
          <w:szCs w:val="28"/>
          <w:lang w:val="kk-KZ"/>
        </w:rPr>
        <w:t xml:space="preserve"> </w:t>
      </w:r>
      <w:r w:rsidR="002F3E12">
        <w:rPr>
          <w:sz w:val="28"/>
          <w:szCs w:val="28"/>
          <w:lang w:val="kk-KZ"/>
        </w:rPr>
        <w:t>25013,0</w:t>
      </w:r>
      <w:r w:rsidR="00EC6C7F">
        <w:rPr>
          <w:sz w:val="28"/>
          <w:szCs w:val="28"/>
          <w:lang w:val="kk-KZ"/>
        </w:rPr>
        <w:t xml:space="preserve"> мың теңге</w:t>
      </w:r>
      <w:r w:rsidR="002F3E12">
        <w:rPr>
          <w:sz w:val="28"/>
          <w:szCs w:val="28"/>
          <w:lang w:val="kk-KZ"/>
        </w:rPr>
        <w:t>.</w:t>
      </w:r>
      <w:r w:rsidR="00EC6C7F">
        <w:rPr>
          <w:sz w:val="28"/>
          <w:szCs w:val="28"/>
          <w:lang w:val="kk-KZ"/>
        </w:rPr>
        <w:t xml:space="preserve"> </w:t>
      </w:r>
    </w:p>
    <w:p w:rsidR="00BB311D" w:rsidRPr="00445314" w:rsidRDefault="002F3DC4" w:rsidP="00BB311D">
      <w:pPr>
        <w:shd w:val="clear" w:color="auto" w:fill="FFFFFF" w:themeFill="background1"/>
        <w:ind w:firstLine="709"/>
        <w:jc w:val="both"/>
        <w:rPr>
          <w:sz w:val="28"/>
          <w:szCs w:val="28"/>
          <w:lang w:val="kk-KZ"/>
        </w:rPr>
      </w:pPr>
      <w:r>
        <w:rPr>
          <w:sz w:val="28"/>
          <w:szCs w:val="28"/>
          <w:lang w:val="kk-KZ"/>
        </w:rPr>
        <w:t>Материалға кететін шығындар жосп</w:t>
      </w:r>
      <w:r w:rsidR="00445314">
        <w:rPr>
          <w:sz w:val="28"/>
          <w:szCs w:val="28"/>
          <w:lang w:val="kk-KZ"/>
        </w:rPr>
        <w:t>а</w:t>
      </w:r>
      <w:r>
        <w:rPr>
          <w:sz w:val="28"/>
          <w:szCs w:val="28"/>
          <w:lang w:val="kk-KZ"/>
        </w:rPr>
        <w:t xml:space="preserve">р бойынша </w:t>
      </w:r>
      <w:r w:rsidR="003306FA">
        <w:rPr>
          <w:sz w:val="28"/>
          <w:szCs w:val="28"/>
          <w:lang w:val="kk-KZ"/>
        </w:rPr>
        <w:t>5145,20</w:t>
      </w:r>
      <w:r>
        <w:rPr>
          <w:sz w:val="28"/>
          <w:szCs w:val="28"/>
          <w:lang w:val="kk-KZ"/>
        </w:rPr>
        <w:t xml:space="preserve"> мың теңге, нақты </w:t>
      </w:r>
      <w:r w:rsidR="002F3E12">
        <w:rPr>
          <w:sz w:val="28"/>
          <w:szCs w:val="28"/>
          <w:lang w:val="kk-KZ"/>
        </w:rPr>
        <w:t>242</w:t>
      </w:r>
      <w:r>
        <w:rPr>
          <w:sz w:val="28"/>
          <w:szCs w:val="28"/>
          <w:lang w:val="kk-KZ"/>
        </w:rPr>
        <w:t xml:space="preserve"> мың  теңге, немесе </w:t>
      </w:r>
      <w:r w:rsidR="002F3E12">
        <w:rPr>
          <w:sz w:val="28"/>
          <w:szCs w:val="28"/>
          <w:lang w:val="kk-KZ"/>
        </w:rPr>
        <w:t>4,74</w:t>
      </w:r>
      <w:r>
        <w:rPr>
          <w:sz w:val="28"/>
          <w:szCs w:val="28"/>
          <w:lang w:val="kk-KZ"/>
        </w:rPr>
        <w:t xml:space="preserve"> пайызға орындалды. Өзге де </w:t>
      </w:r>
      <w:r w:rsidR="007D7C5D">
        <w:rPr>
          <w:sz w:val="28"/>
          <w:szCs w:val="28"/>
          <w:lang w:val="kk-KZ"/>
        </w:rPr>
        <w:t xml:space="preserve"> басқа шығындарға жосп</w:t>
      </w:r>
      <w:r w:rsidR="00445314">
        <w:rPr>
          <w:sz w:val="28"/>
          <w:szCs w:val="28"/>
          <w:lang w:val="kk-KZ"/>
        </w:rPr>
        <w:t>а</w:t>
      </w:r>
      <w:r w:rsidR="007D7C5D">
        <w:rPr>
          <w:sz w:val="28"/>
          <w:szCs w:val="28"/>
          <w:lang w:val="kk-KZ"/>
        </w:rPr>
        <w:t>р б</w:t>
      </w:r>
      <w:r w:rsidR="00445314">
        <w:rPr>
          <w:sz w:val="28"/>
          <w:szCs w:val="28"/>
          <w:lang w:val="kk-KZ"/>
        </w:rPr>
        <w:t>о</w:t>
      </w:r>
      <w:r w:rsidR="007D7C5D">
        <w:rPr>
          <w:sz w:val="28"/>
          <w:szCs w:val="28"/>
          <w:lang w:val="kk-KZ"/>
        </w:rPr>
        <w:t xml:space="preserve">йынша қарастырылған ақша көлемі </w:t>
      </w:r>
      <w:r w:rsidR="003306FA">
        <w:rPr>
          <w:sz w:val="28"/>
          <w:szCs w:val="28"/>
          <w:lang w:val="kk-KZ"/>
        </w:rPr>
        <w:t>3725,46</w:t>
      </w:r>
      <w:r w:rsidR="007D7C5D">
        <w:rPr>
          <w:sz w:val="28"/>
          <w:szCs w:val="28"/>
          <w:lang w:val="kk-KZ"/>
        </w:rPr>
        <w:t xml:space="preserve"> мың теңге, оның ішінде </w:t>
      </w:r>
      <w:r w:rsidR="003306FA">
        <w:rPr>
          <w:sz w:val="28"/>
          <w:szCs w:val="28"/>
          <w:lang w:val="kk-KZ"/>
        </w:rPr>
        <w:t>3300,0</w:t>
      </w:r>
      <w:r w:rsidR="007D7C5D">
        <w:rPr>
          <w:sz w:val="28"/>
          <w:szCs w:val="28"/>
          <w:lang w:val="kk-KZ"/>
        </w:rPr>
        <w:t xml:space="preserve"> мың теңге</w:t>
      </w:r>
      <w:r w:rsidR="003306FA">
        <w:rPr>
          <w:sz w:val="28"/>
          <w:szCs w:val="28"/>
          <w:lang w:val="kk-KZ"/>
        </w:rPr>
        <w:t xml:space="preserve"> </w:t>
      </w:r>
      <w:r w:rsidR="007D7C5D">
        <w:rPr>
          <w:sz w:val="28"/>
          <w:szCs w:val="28"/>
          <w:lang w:val="kk-KZ"/>
        </w:rPr>
        <w:t xml:space="preserve">- гидробекеттерді </w:t>
      </w:r>
      <w:r w:rsidR="00907B81">
        <w:rPr>
          <w:sz w:val="28"/>
          <w:szCs w:val="28"/>
          <w:lang w:val="kk-KZ"/>
        </w:rPr>
        <w:t>Өндірістік қажеттіліктерге байланысты нақты жұмсалған</w:t>
      </w:r>
      <w:r w:rsidR="008C22A9">
        <w:rPr>
          <w:sz w:val="28"/>
          <w:szCs w:val="28"/>
          <w:lang w:val="kk-KZ"/>
        </w:rPr>
        <w:t xml:space="preserve"> </w:t>
      </w:r>
      <w:r w:rsidR="00907B81">
        <w:rPr>
          <w:sz w:val="28"/>
          <w:szCs w:val="28"/>
          <w:lang w:val="kk-KZ"/>
        </w:rPr>
        <w:t xml:space="preserve"> қаражат </w:t>
      </w:r>
      <w:r w:rsidR="002F3E12">
        <w:rPr>
          <w:sz w:val="28"/>
          <w:szCs w:val="28"/>
          <w:lang w:val="kk-KZ"/>
        </w:rPr>
        <w:t>26294,30</w:t>
      </w:r>
      <w:r w:rsidR="00907B81">
        <w:rPr>
          <w:sz w:val="28"/>
          <w:szCs w:val="28"/>
          <w:lang w:val="kk-KZ"/>
        </w:rPr>
        <w:t xml:space="preserve"> мың</w:t>
      </w:r>
      <w:r w:rsidR="00C514BA">
        <w:rPr>
          <w:sz w:val="28"/>
          <w:szCs w:val="28"/>
          <w:lang w:val="kk-KZ"/>
        </w:rPr>
        <w:t xml:space="preserve"> теңге.</w:t>
      </w:r>
      <w:r w:rsidR="00907B81">
        <w:rPr>
          <w:sz w:val="28"/>
          <w:szCs w:val="28"/>
          <w:lang w:val="kk-KZ"/>
        </w:rPr>
        <w:t xml:space="preserve"> </w:t>
      </w:r>
    </w:p>
    <w:p w:rsidR="001F4501" w:rsidRDefault="001F4501" w:rsidP="006B2C4F">
      <w:pPr>
        <w:shd w:val="clear" w:color="auto" w:fill="FFFFFF" w:themeFill="background1"/>
        <w:ind w:firstLine="709"/>
        <w:jc w:val="both"/>
        <w:rPr>
          <w:b/>
          <w:i/>
          <w:sz w:val="28"/>
          <w:szCs w:val="28"/>
          <w:u w:val="single"/>
          <w:lang w:val="kk-KZ"/>
        </w:rPr>
      </w:pPr>
    </w:p>
    <w:p w:rsidR="00B82E4C" w:rsidRPr="001F4501" w:rsidRDefault="00B82E4C" w:rsidP="00B82E4C">
      <w:pPr>
        <w:shd w:val="clear" w:color="auto" w:fill="FFFFFF" w:themeFill="background1"/>
        <w:ind w:firstLine="709"/>
        <w:jc w:val="both"/>
        <w:rPr>
          <w:b/>
          <w:i/>
          <w:sz w:val="28"/>
          <w:szCs w:val="28"/>
          <w:u w:val="single"/>
          <w:lang w:val="kk-KZ"/>
        </w:rPr>
      </w:pPr>
      <w:r w:rsidRPr="001F4501">
        <w:rPr>
          <w:b/>
          <w:i/>
          <w:sz w:val="28"/>
          <w:szCs w:val="28"/>
          <w:u w:val="single"/>
          <w:lang w:val="kk-KZ"/>
        </w:rPr>
        <w:t>«ЖГРЭС»</w:t>
      </w:r>
      <w:r>
        <w:rPr>
          <w:b/>
          <w:i/>
          <w:sz w:val="28"/>
          <w:szCs w:val="28"/>
          <w:u w:val="single"/>
          <w:lang w:val="kk-KZ"/>
        </w:rPr>
        <w:t>АҚ  үшін су арналары бойынша су беру қызметі</w:t>
      </w:r>
      <w:r w:rsidRPr="001F4501">
        <w:rPr>
          <w:b/>
          <w:i/>
          <w:sz w:val="28"/>
          <w:szCs w:val="28"/>
          <w:u w:val="single"/>
          <w:lang w:val="kk-KZ"/>
        </w:rPr>
        <w:t>:</w:t>
      </w:r>
    </w:p>
    <w:p w:rsidR="00B82E4C" w:rsidRDefault="00B82E4C" w:rsidP="00B82E4C">
      <w:pPr>
        <w:shd w:val="clear" w:color="auto" w:fill="FFFFFF" w:themeFill="background1"/>
        <w:ind w:firstLine="709"/>
        <w:jc w:val="both"/>
        <w:rPr>
          <w:sz w:val="28"/>
          <w:szCs w:val="28"/>
          <w:lang w:val="kk-KZ"/>
        </w:rPr>
      </w:pPr>
      <w:r>
        <w:rPr>
          <w:sz w:val="28"/>
          <w:szCs w:val="28"/>
          <w:lang w:val="kk-KZ"/>
        </w:rPr>
        <w:t xml:space="preserve">Тұтынуша АҚ «ЖГРЭС» </w:t>
      </w:r>
      <w:r w:rsidRPr="001F4501">
        <w:rPr>
          <w:sz w:val="28"/>
          <w:szCs w:val="28"/>
          <w:lang w:val="kk-KZ"/>
        </w:rPr>
        <w:t xml:space="preserve"> (</w:t>
      </w:r>
      <w:r>
        <w:rPr>
          <w:sz w:val="28"/>
          <w:szCs w:val="28"/>
          <w:lang w:val="kk-KZ"/>
        </w:rPr>
        <w:t xml:space="preserve"> ары қарай</w:t>
      </w:r>
      <w:r w:rsidRPr="001F4501">
        <w:rPr>
          <w:sz w:val="28"/>
          <w:szCs w:val="28"/>
          <w:lang w:val="kk-KZ"/>
        </w:rPr>
        <w:t xml:space="preserve"> ЖГРЭС), </w:t>
      </w:r>
      <w:r>
        <w:rPr>
          <w:sz w:val="28"/>
          <w:szCs w:val="28"/>
          <w:lang w:val="kk-KZ"/>
        </w:rPr>
        <w:t xml:space="preserve">суды элктроэнергия шығару үшін пайдаланады, бекітілген тарифтік сметада, тек әкімшілік шығындар қарастырылған.  </w:t>
      </w:r>
    </w:p>
    <w:p w:rsidR="00B82E4C" w:rsidRDefault="00EF4328" w:rsidP="00B82E4C">
      <w:pPr>
        <w:shd w:val="clear" w:color="auto" w:fill="FFFFFF" w:themeFill="background1"/>
        <w:ind w:firstLine="709"/>
        <w:jc w:val="both"/>
        <w:rPr>
          <w:sz w:val="28"/>
          <w:szCs w:val="28"/>
          <w:lang w:val="kk-KZ"/>
        </w:rPr>
      </w:pPr>
      <w:r>
        <w:rPr>
          <w:sz w:val="28"/>
          <w:szCs w:val="28"/>
          <w:lang w:val="kk-KZ"/>
        </w:rPr>
        <w:t>Тарифте</w:t>
      </w:r>
      <w:r w:rsidR="00B82E4C">
        <w:rPr>
          <w:sz w:val="28"/>
          <w:szCs w:val="28"/>
          <w:lang w:val="kk-KZ"/>
        </w:rPr>
        <w:t xml:space="preserve"> </w:t>
      </w:r>
      <w:r>
        <w:rPr>
          <w:sz w:val="28"/>
          <w:szCs w:val="28"/>
          <w:lang w:val="kk-KZ"/>
        </w:rPr>
        <w:t>жоспарланған сома 31593,17 мың теңге болса</w:t>
      </w:r>
      <w:r w:rsidR="00B82E4C">
        <w:rPr>
          <w:sz w:val="28"/>
          <w:szCs w:val="28"/>
          <w:lang w:val="kk-KZ"/>
        </w:rPr>
        <w:t xml:space="preserve">, одан түсетін табыс көлемі </w:t>
      </w:r>
      <w:r w:rsidR="00A70949">
        <w:rPr>
          <w:sz w:val="28"/>
          <w:szCs w:val="28"/>
          <w:lang w:val="kk-KZ"/>
        </w:rPr>
        <w:t>13911,0</w:t>
      </w:r>
      <w:r w:rsidR="00B82E4C">
        <w:rPr>
          <w:sz w:val="28"/>
          <w:szCs w:val="28"/>
          <w:lang w:val="kk-KZ"/>
        </w:rPr>
        <w:t xml:space="preserve"> мың теңге. Бекітілген тарифтік сметадағы қызмет көлемі жоспар бойынша 151550,0 мың м3, ал нақты тұтынушыға көрсетілген қызмет көлемі </w:t>
      </w:r>
      <w:r w:rsidR="00A70949">
        <w:rPr>
          <w:sz w:val="28"/>
          <w:szCs w:val="28"/>
          <w:lang w:val="kk-KZ"/>
        </w:rPr>
        <w:t>66880</w:t>
      </w:r>
      <w:r>
        <w:rPr>
          <w:sz w:val="28"/>
          <w:szCs w:val="28"/>
          <w:lang w:val="kk-KZ"/>
        </w:rPr>
        <w:t>,0</w:t>
      </w:r>
      <w:r w:rsidR="00B82E4C">
        <w:rPr>
          <w:sz w:val="28"/>
          <w:szCs w:val="28"/>
          <w:lang w:val="kk-KZ"/>
        </w:rPr>
        <w:t xml:space="preserve"> мың м3, немесе жоспар </w:t>
      </w:r>
      <w:r w:rsidR="00A70949">
        <w:rPr>
          <w:sz w:val="28"/>
          <w:szCs w:val="28"/>
          <w:lang w:val="kk-KZ"/>
        </w:rPr>
        <w:t>44</w:t>
      </w:r>
      <w:r w:rsidR="00B82E4C">
        <w:rPr>
          <w:sz w:val="28"/>
          <w:szCs w:val="28"/>
          <w:lang w:val="kk-KZ"/>
        </w:rPr>
        <w:t xml:space="preserve"> пайызға орындалды </w:t>
      </w:r>
    </w:p>
    <w:p w:rsidR="009D146B" w:rsidRPr="002E210C" w:rsidRDefault="00EF4328" w:rsidP="009D146B">
      <w:pPr>
        <w:shd w:val="clear" w:color="auto" w:fill="FFFFFF" w:themeFill="background1"/>
        <w:ind w:firstLine="709"/>
        <w:jc w:val="both"/>
        <w:rPr>
          <w:sz w:val="28"/>
          <w:szCs w:val="28"/>
          <w:lang w:val="kk-KZ"/>
        </w:rPr>
      </w:pPr>
      <w:r>
        <w:rPr>
          <w:sz w:val="28"/>
          <w:szCs w:val="28"/>
          <w:lang w:val="kk-KZ"/>
        </w:rPr>
        <w:t>Я</w:t>
      </w:r>
      <w:r w:rsidR="00B82E4C" w:rsidRPr="00521D02">
        <w:rPr>
          <w:sz w:val="28"/>
          <w:szCs w:val="28"/>
          <w:lang w:val="kk-KZ"/>
        </w:rPr>
        <w:t xml:space="preserve">ғни </w:t>
      </w:r>
      <w:r w:rsidR="00B82E4C">
        <w:rPr>
          <w:sz w:val="28"/>
          <w:szCs w:val="28"/>
          <w:lang w:val="kk-KZ"/>
        </w:rPr>
        <w:t xml:space="preserve">оның ішінде </w:t>
      </w:r>
      <w:r w:rsidR="00B82E4C" w:rsidRPr="00956915">
        <w:rPr>
          <w:sz w:val="28"/>
          <w:szCs w:val="28"/>
          <w:lang w:val="kk-KZ"/>
        </w:rPr>
        <w:t xml:space="preserve">еңбек ақы шығын сатьясы жоспар бойынша </w:t>
      </w:r>
      <w:r w:rsidR="00B82E4C">
        <w:rPr>
          <w:sz w:val="28"/>
          <w:szCs w:val="28"/>
          <w:lang w:val="kk-KZ"/>
        </w:rPr>
        <w:t>25993,0</w:t>
      </w:r>
      <w:r w:rsidR="00B82E4C" w:rsidRPr="00956915">
        <w:rPr>
          <w:sz w:val="28"/>
          <w:szCs w:val="28"/>
          <w:lang w:val="kk-KZ"/>
        </w:rPr>
        <w:t xml:space="preserve"> мың теңге, нақты орындалған көрсеткіші </w:t>
      </w:r>
      <w:r w:rsidR="00A70949">
        <w:rPr>
          <w:sz w:val="28"/>
          <w:szCs w:val="28"/>
          <w:lang w:val="kk-KZ"/>
        </w:rPr>
        <w:t>11796</w:t>
      </w:r>
      <w:r>
        <w:rPr>
          <w:sz w:val="28"/>
          <w:szCs w:val="28"/>
          <w:lang w:val="kk-KZ"/>
        </w:rPr>
        <w:t>,0</w:t>
      </w:r>
      <w:r w:rsidR="00B82E4C" w:rsidRPr="00956915">
        <w:rPr>
          <w:sz w:val="28"/>
          <w:szCs w:val="28"/>
          <w:lang w:val="kk-KZ"/>
        </w:rPr>
        <w:t xml:space="preserve"> мың теңге, немесе </w:t>
      </w:r>
      <w:r w:rsidR="00A70949">
        <w:rPr>
          <w:sz w:val="28"/>
          <w:szCs w:val="28"/>
          <w:lang w:val="kk-KZ"/>
        </w:rPr>
        <w:t>45</w:t>
      </w:r>
      <w:r w:rsidR="00B82E4C" w:rsidRPr="00956915">
        <w:rPr>
          <w:sz w:val="28"/>
          <w:szCs w:val="28"/>
          <w:lang w:val="kk-KZ"/>
        </w:rPr>
        <w:t xml:space="preserve"> пайызға </w:t>
      </w:r>
      <w:r w:rsidR="00B82E4C">
        <w:rPr>
          <w:sz w:val="28"/>
          <w:szCs w:val="28"/>
          <w:lang w:val="kk-KZ"/>
        </w:rPr>
        <w:t xml:space="preserve"> орындалып отыр,ә</w:t>
      </w:r>
      <w:r w:rsidR="00B82E4C" w:rsidRPr="0044387E">
        <w:rPr>
          <w:sz w:val="28"/>
          <w:szCs w:val="28"/>
          <w:lang w:val="kk-KZ"/>
        </w:rPr>
        <w:t>леуметтік салық</w:t>
      </w:r>
      <w:r w:rsidR="00B82E4C" w:rsidRPr="00956915">
        <w:rPr>
          <w:sz w:val="28"/>
          <w:szCs w:val="28"/>
          <w:lang w:val="kk-KZ"/>
        </w:rPr>
        <w:t xml:space="preserve">  </w:t>
      </w:r>
      <w:r w:rsidR="00B82E4C" w:rsidRPr="0044387E">
        <w:rPr>
          <w:sz w:val="28"/>
          <w:szCs w:val="28"/>
          <w:lang w:val="kk-KZ"/>
        </w:rPr>
        <w:t xml:space="preserve">жоспар бойынша </w:t>
      </w:r>
      <w:r w:rsidR="00B82E4C">
        <w:rPr>
          <w:sz w:val="28"/>
          <w:szCs w:val="28"/>
          <w:lang w:val="kk-KZ"/>
        </w:rPr>
        <w:t>2573,31</w:t>
      </w:r>
      <w:r w:rsidR="00B82E4C" w:rsidRPr="0044387E">
        <w:rPr>
          <w:sz w:val="28"/>
          <w:szCs w:val="28"/>
          <w:lang w:val="kk-KZ"/>
        </w:rPr>
        <w:t xml:space="preserve"> мың теңге, нақты орындалған көрсеткіші </w:t>
      </w:r>
      <w:r w:rsidR="00A70949">
        <w:rPr>
          <w:sz w:val="28"/>
          <w:szCs w:val="28"/>
          <w:lang w:val="kk-KZ"/>
        </w:rPr>
        <w:t>1167</w:t>
      </w:r>
      <w:r>
        <w:rPr>
          <w:sz w:val="28"/>
          <w:szCs w:val="28"/>
          <w:lang w:val="kk-KZ"/>
        </w:rPr>
        <w:t>,0</w:t>
      </w:r>
      <w:r w:rsidR="00B82E4C" w:rsidRPr="0044387E">
        <w:rPr>
          <w:sz w:val="28"/>
          <w:szCs w:val="28"/>
          <w:lang w:val="kk-KZ"/>
        </w:rPr>
        <w:t xml:space="preserve"> мың теңге, немесе </w:t>
      </w:r>
      <w:r w:rsidR="00A70949">
        <w:rPr>
          <w:sz w:val="28"/>
          <w:szCs w:val="28"/>
          <w:lang w:val="kk-KZ"/>
        </w:rPr>
        <w:t>45</w:t>
      </w:r>
      <w:r w:rsidR="00B82E4C" w:rsidRPr="0044387E">
        <w:rPr>
          <w:sz w:val="28"/>
          <w:szCs w:val="28"/>
          <w:lang w:val="kk-KZ"/>
        </w:rPr>
        <w:t xml:space="preserve"> пайызға  орындалып отыр</w:t>
      </w:r>
      <w:r w:rsidR="00B82E4C">
        <w:rPr>
          <w:sz w:val="28"/>
          <w:szCs w:val="28"/>
          <w:lang w:val="kk-KZ"/>
        </w:rPr>
        <w:t xml:space="preserve">, іс сапар шығындарына </w:t>
      </w:r>
      <w:r w:rsidR="00B82E4C" w:rsidRPr="009707D6">
        <w:rPr>
          <w:sz w:val="28"/>
          <w:szCs w:val="28"/>
          <w:lang w:val="kk-KZ"/>
        </w:rPr>
        <w:t xml:space="preserve">жоспар бойынша </w:t>
      </w:r>
      <w:r w:rsidR="00B82E4C">
        <w:rPr>
          <w:sz w:val="28"/>
          <w:szCs w:val="28"/>
          <w:lang w:val="kk-KZ"/>
        </w:rPr>
        <w:t>1117,58</w:t>
      </w:r>
      <w:r w:rsidR="00B82E4C" w:rsidRPr="009707D6">
        <w:rPr>
          <w:sz w:val="28"/>
          <w:szCs w:val="28"/>
          <w:lang w:val="kk-KZ"/>
        </w:rPr>
        <w:t xml:space="preserve"> мың тең</w:t>
      </w:r>
      <w:r w:rsidR="00B82E4C">
        <w:rPr>
          <w:sz w:val="28"/>
          <w:szCs w:val="28"/>
          <w:lang w:val="kk-KZ"/>
        </w:rPr>
        <w:t xml:space="preserve">ге, нақты </w:t>
      </w:r>
      <w:r w:rsidR="00A70949">
        <w:rPr>
          <w:sz w:val="28"/>
          <w:szCs w:val="28"/>
          <w:lang w:val="kk-KZ"/>
        </w:rPr>
        <w:t>231</w:t>
      </w:r>
      <w:r w:rsidR="00B82E4C" w:rsidRPr="009707D6">
        <w:rPr>
          <w:sz w:val="28"/>
          <w:szCs w:val="28"/>
          <w:lang w:val="kk-KZ"/>
        </w:rPr>
        <w:t xml:space="preserve"> мың теңге, немесе </w:t>
      </w:r>
      <w:r w:rsidR="00A70949">
        <w:rPr>
          <w:sz w:val="28"/>
          <w:szCs w:val="28"/>
          <w:lang w:val="kk-KZ"/>
        </w:rPr>
        <w:t>38</w:t>
      </w:r>
      <w:r w:rsidR="00B82E4C" w:rsidRPr="009707D6">
        <w:rPr>
          <w:sz w:val="28"/>
          <w:szCs w:val="28"/>
          <w:lang w:val="kk-KZ"/>
        </w:rPr>
        <w:t xml:space="preserve"> пайыз</w:t>
      </w:r>
      <w:r w:rsidR="00B82E4C">
        <w:rPr>
          <w:sz w:val="28"/>
          <w:szCs w:val="28"/>
          <w:lang w:val="kk-KZ"/>
        </w:rPr>
        <w:t xml:space="preserve"> </w:t>
      </w:r>
      <w:r w:rsidR="00B82E4C" w:rsidRPr="009707D6">
        <w:rPr>
          <w:sz w:val="28"/>
          <w:szCs w:val="28"/>
          <w:lang w:val="kk-KZ"/>
        </w:rPr>
        <w:t>ға</w:t>
      </w:r>
      <w:r w:rsidR="00B82E4C">
        <w:rPr>
          <w:sz w:val="28"/>
          <w:szCs w:val="28"/>
          <w:lang w:val="kk-KZ"/>
        </w:rPr>
        <w:t>на</w:t>
      </w:r>
      <w:r w:rsidR="00B82E4C" w:rsidRPr="009707D6">
        <w:rPr>
          <w:sz w:val="28"/>
          <w:szCs w:val="28"/>
          <w:lang w:val="kk-KZ"/>
        </w:rPr>
        <w:t xml:space="preserve">  орындал</w:t>
      </w:r>
      <w:r w:rsidR="00B82E4C">
        <w:rPr>
          <w:sz w:val="28"/>
          <w:szCs w:val="28"/>
          <w:lang w:val="kk-KZ"/>
        </w:rPr>
        <w:t>ды.</w:t>
      </w:r>
      <w:r w:rsidR="009D146B" w:rsidRPr="009D146B">
        <w:rPr>
          <w:sz w:val="28"/>
          <w:szCs w:val="28"/>
          <w:lang w:val="kk-KZ"/>
        </w:rPr>
        <w:t xml:space="preserve"> </w:t>
      </w:r>
      <w:r w:rsidR="009D146B">
        <w:rPr>
          <w:sz w:val="28"/>
          <w:szCs w:val="28"/>
          <w:lang w:val="kk-KZ"/>
        </w:rPr>
        <w:t>жоспарланған суды аз алуына  байланысты.</w:t>
      </w:r>
    </w:p>
    <w:p w:rsidR="00B82E4C" w:rsidRDefault="00B82E4C" w:rsidP="00B82E4C">
      <w:pPr>
        <w:shd w:val="clear" w:color="auto" w:fill="FFFFFF" w:themeFill="background1"/>
        <w:ind w:firstLine="709"/>
        <w:jc w:val="both"/>
        <w:rPr>
          <w:sz w:val="28"/>
          <w:szCs w:val="28"/>
          <w:lang w:val="kk-KZ"/>
        </w:rPr>
      </w:pPr>
      <w:r>
        <w:rPr>
          <w:sz w:val="28"/>
          <w:szCs w:val="28"/>
          <w:lang w:val="kk-KZ"/>
        </w:rPr>
        <w:t xml:space="preserve">Жамбыл филиалыны әкімшілік аппаратының дұрыс жұмыс істеуін қамтамасыз ету үшін, тариф мөлшерін, кызмет көрсету көлемін орташа үш жылдық көлемге сәйкестендіру арқылы көтеру қажеттігі туындап отыр. </w:t>
      </w:r>
    </w:p>
    <w:p w:rsidR="00B82E4C" w:rsidRPr="006C5369" w:rsidRDefault="00B82E4C" w:rsidP="00B82E4C">
      <w:pPr>
        <w:shd w:val="clear" w:color="auto" w:fill="FFFFFF" w:themeFill="background1"/>
        <w:ind w:firstLine="709"/>
        <w:jc w:val="both"/>
        <w:rPr>
          <w:sz w:val="28"/>
          <w:szCs w:val="28"/>
          <w:lang w:val="kk-KZ"/>
        </w:rPr>
      </w:pPr>
    </w:p>
    <w:p w:rsidR="00B82E4C" w:rsidRPr="006C5369" w:rsidRDefault="00B82E4C" w:rsidP="00B82E4C">
      <w:pPr>
        <w:shd w:val="clear" w:color="auto" w:fill="FFFFFF" w:themeFill="background1"/>
        <w:ind w:firstLine="709"/>
        <w:jc w:val="both"/>
        <w:rPr>
          <w:b/>
          <w:i/>
          <w:sz w:val="28"/>
          <w:szCs w:val="28"/>
          <w:u w:val="single"/>
          <w:lang w:val="kk-KZ"/>
        </w:rPr>
      </w:pPr>
      <w:r w:rsidRPr="006C5369">
        <w:rPr>
          <w:b/>
          <w:i/>
          <w:sz w:val="28"/>
          <w:szCs w:val="28"/>
          <w:u w:val="single"/>
          <w:lang w:val="kk-KZ"/>
        </w:rPr>
        <w:t>Т</w:t>
      </w:r>
      <w:r w:rsidRPr="006C5369">
        <w:rPr>
          <w:b/>
          <w:i/>
          <w:sz w:val="28"/>
          <w:u w:val="single"/>
          <w:lang w:val="kk-KZ"/>
        </w:rPr>
        <w:t>іреуші гидротехникалық ғимараттары көмегімен үстіңгі ағымды реттеу бойынша қызмет</w:t>
      </w:r>
      <w:r w:rsidRPr="006C5369">
        <w:rPr>
          <w:b/>
          <w:i/>
          <w:sz w:val="28"/>
          <w:szCs w:val="28"/>
          <w:u w:val="single"/>
          <w:lang w:val="kk-KZ"/>
        </w:rPr>
        <w:t>:</w:t>
      </w:r>
    </w:p>
    <w:p w:rsidR="00B82E4C" w:rsidRPr="002E210C" w:rsidRDefault="00B82E4C" w:rsidP="00B82E4C">
      <w:pPr>
        <w:shd w:val="clear" w:color="auto" w:fill="FFFFFF" w:themeFill="background1"/>
        <w:ind w:firstLine="709"/>
        <w:jc w:val="both"/>
        <w:rPr>
          <w:sz w:val="28"/>
          <w:szCs w:val="28"/>
          <w:lang w:val="kk-KZ"/>
        </w:rPr>
      </w:pPr>
      <w:r>
        <w:rPr>
          <w:sz w:val="28"/>
          <w:szCs w:val="28"/>
          <w:lang w:val="kk-KZ"/>
        </w:rPr>
        <w:t>«</w:t>
      </w:r>
      <w:r w:rsidRPr="006C5369">
        <w:rPr>
          <w:sz w:val="28"/>
          <w:szCs w:val="28"/>
          <w:lang w:val="kk-KZ"/>
        </w:rPr>
        <w:t>Казфосфат</w:t>
      </w:r>
      <w:r>
        <w:rPr>
          <w:sz w:val="28"/>
          <w:szCs w:val="28"/>
          <w:lang w:val="kk-KZ"/>
        </w:rPr>
        <w:t xml:space="preserve">» ЖШС және ТМЗ ЖШС. Олар Аса су торабындағы бөгеттен суды өндірістік қажеттіліктері үшін алатын. Бірақ, тұтынушылардың берген су тапсырыстары нәтижесінде тарифтік сметада жоспарланған  қызмет көрсету көлемінің </w:t>
      </w:r>
      <w:r w:rsidR="00A70949">
        <w:rPr>
          <w:sz w:val="28"/>
          <w:szCs w:val="28"/>
          <w:lang w:val="kk-KZ"/>
        </w:rPr>
        <w:t>30</w:t>
      </w:r>
      <w:r>
        <w:rPr>
          <w:sz w:val="28"/>
          <w:szCs w:val="28"/>
          <w:lang w:val="kk-KZ"/>
        </w:rPr>
        <w:t xml:space="preserve"> пайызын ғана орындап отыр, яғни нақты көрсетілген қызмет </w:t>
      </w:r>
      <w:r w:rsidR="00A70949">
        <w:rPr>
          <w:sz w:val="28"/>
          <w:szCs w:val="28"/>
          <w:lang w:val="kk-KZ"/>
        </w:rPr>
        <w:t>3543,0</w:t>
      </w:r>
      <w:r>
        <w:rPr>
          <w:sz w:val="28"/>
          <w:szCs w:val="28"/>
          <w:lang w:val="kk-KZ"/>
        </w:rPr>
        <w:t xml:space="preserve"> мың м3. </w:t>
      </w:r>
      <w:r w:rsidRPr="00BC309A">
        <w:rPr>
          <w:sz w:val="28"/>
          <w:szCs w:val="28"/>
          <w:lang w:val="kk-KZ"/>
        </w:rPr>
        <w:t xml:space="preserve"> </w:t>
      </w:r>
    </w:p>
    <w:p w:rsidR="00B82E4C" w:rsidRPr="002E210C" w:rsidRDefault="00B82E4C" w:rsidP="00B82E4C">
      <w:pPr>
        <w:shd w:val="clear" w:color="auto" w:fill="FFFFFF" w:themeFill="background1"/>
        <w:ind w:firstLine="709"/>
        <w:jc w:val="both"/>
        <w:rPr>
          <w:sz w:val="28"/>
          <w:szCs w:val="28"/>
          <w:lang w:val="kk-KZ"/>
        </w:rPr>
      </w:pPr>
      <w:r>
        <w:rPr>
          <w:sz w:val="28"/>
          <w:szCs w:val="28"/>
          <w:lang w:val="kk-KZ"/>
        </w:rPr>
        <w:t xml:space="preserve">Бекітілген тарифтік смета аясында,тек әкімшілік шығындар ғана қарасытырылған болатын, яғни жоспар бойынша 7273,96 мың теңге болатын болса, нақты орындалғаны </w:t>
      </w:r>
      <w:r w:rsidR="00A70949">
        <w:rPr>
          <w:sz w:val="28"/>
          <w:szCs w:val="28"/>
          <w:lang w:val="kk-KZ"/>
        </w:rPr>
        <w:t>2203,7</w:t>
      </w:r>
      <w:r>
        <w:rPr>
          <w:sz w:val="28"/>
          <w:szCs w:val="28"/>
          <w:lang w:val="kk-KZ"/>
        </w:rPr>
        <w:t xml:space="preserve"> мың теңге, немесе жоспардың тек </w:t>
      </w:r>
      <w:r w:rsidR="00A70949">
        <w:rPr>
          <w:sz w:val="28"/>
          <w:szCs w:val="28"/>
          <w:lang w:val="kk-KZ"/>
        </w:rPr>
        <w:t>30</w:t>
      </w:r>
      <w:r>
        <w:rPr>
          <w:sz w:val="28"/>
          <w:szCs w:val="28"/>
          <w:lang w:val="kk-KZ"/>
        </w:rPr>
        <w:t xml:space="preserve"> пайызы ғана орындалды. Оның ішінде </w:t>
      </w:r>
      <w:r w:rsidRPr="00945583">
        <w:rPr>
          <w:sz w:val="28"/>
          <w:szCs w:val="28"/>
          <w:lang w:val="kk-KZ"/>
        </w:rPr>
        <w:t>еңбек ақы шығын</w:t>
      </w:r>
      <w:r>
        <w:rPr>
          <w:sz w:val="28"/>
          <w:szCs w:val="28"/>
          <w:lang w:val="kk-KZ"/>
        </w:rPr>
        <w:t>ы</w:t>
      </w:r>
      <w:r w:rsidRPr="00945583">
        <w:rPr>
          <w:sz w:val="28"/>
          <w:szCs w:val="28"/>
          <w:lang w:val="kk-KZ"/>
        </w:rPr>
        <w:t xml:space="preserve">  жоспар бойынша </w:t>
      </w:r>
      <w:r>
        <w:rPr>
          <w:sz w:val="28"/>
          <w:szCs w:val="28"/>
          <w:lang w:val="kk-KZ"/>
        </w:rPr>
        <w:t>5754,82</w:t>
      </w:r>
      <w:r w:rsidRPr="00945583">
        <w:rPr>
          <w:sz w:val="28"/>
          <w:szCs w:val="28"/>
          <w:lang w:val="kk-KZ"/>
        </w:rPr>
        <w:t xml:space="preserve"> мың теңге,</w:t>
      </w:r>
      <w:r>
        <w:rPr>
          <w:sz w:val="28"/>
          <w:szCs w:val="28"/>
          <w:lang w:val="kk-KZ"/>
        </w:rPr>
        <w:t xml:space="preserve"> ал</w:t>
      </w:r>
      <w:r w:rsidRPr="00945583">
        <w:rPr>
          <w:sz w:val="28"/>
          <w:szCs w:val="28"/>
          <w:lang w:val="kk-KZ"/>
        </w:rPr>
        <w:t xml:space="preserve"> нақты </w:t>
      </w:r>
      <w:r w:rsidR="00A70949">
        <w:rPr>
          <w:sz w:val="28"/>
          <w:szCs w:val="28"/>
          <w:lang w:val="kk-KZ"/>
        </w:rPr>
        <w:t>1800,0</w:t>
      </w:r>
      <w:r w:rsidRPr="00945583">
        <w:rPr>
          <w:sz w:val="28"/>
          <w:szCs w:val="28"/>
          <w:lang w:val="kk-KZ"/>
        </w:rPr>
        <w:t xml:space="preserve"> мың теңге, немесе </w:t>
      </w:r>
      <w:r w:rsidR="00A70949">
        <w:rPr>
          <w:sz w:val="28"/>
          <w:szCs w:val="28"/>
          <w:lang w:val="kk-KZ"/>
        </w:rPr>
        <w:t>31</w:t>
      </w:r>
      <w:r w:rsidRPr="00945583">
        <w:rPr>
          <w:sz w:val="28"/>
          <w:szCs w:val="28"/>
          <w:lang w:val="kk-KZ"/>
        </w:rPr>
        <w:t xml:space="preserve"> пайызға  орындалып отыр,</w:t>
      </w:r>
      <w:r>
        <w:rPr>
          <w:sz w:val="28"/>
          <w:szCs w:val="28"/>
          <w:lang w:val="kk-KZ"/>
        </w:rPr>
        <w:t xml:space="preserve"> </w:t>
      </w:r>
      <w:r w:rsidRPr="00945583">
        <w:rPr>
          <w:sz w:val="28"/>
          <w:szCs w:val="28"/>
          <w:lang w:val="kk-KZ"/>
        </w:rPr>
        <w:t xml:space="preserve">іс сапар шығындарына жоспар бойынша </w:t>
      </w:r>
      <w:r>
        <w:rPr>
          <w:sz w:val="28"/>
          <w:szCs w:val="28"/>
          <w:lang w:val="kk-KZ"/>
        </w:rPr>
        <w:t>372,52</w:t>
      </w:r>
      <w:r w:rsidRPr="00945583">
        <w:rPr>
          <w:sz w:val="28"/>
          <w:szCs w:val="28"/>
          <w:lang w:val="kk-KZ"/>
        </w:rPr>
        <w:t xml:space="preserve"> мың теңге</w:t>
      </w:r>
      <w:r w:rsidR="00A664AD">
        <w:rPr>
          <w:sz w:val="28"/>
          <w:szCs w:val="28"/>
          <w:lang w:val="kk-KZ"/>
        </w:rPr>
        <w:t xml:space="preserve"> және</w:t>
      </w:r>
      <w:r w:rsidRPr="00945583">
        <w:rPr>
          <w:sz w:val="28"/>
          <w:szCs w:val="28"/>
          <w:lang w:val="kk-KZ"/>
        </w:rPr>
        <w:t xml:space="preserve"> </w:t>
      </w:r>
      <w:r w:rsidR="00BB32F5">
        <w:rPr>
          <w:sz w:val="28"/>
          <w:szCs w:val="28"/>
          <w:lang w:val="kk-KZ"/>
        </w:rPr>
        <w:t>басқада шығындар</w:t>
      </w:r>
      <w:r w:rsidR="00A664AD">
        <w:rPr>
          <w:sz w:val="28"/>
          <w:szCs w:val="28"/>
          <w:lang w:val="kk-KZ"/>
        </w:rPr>
        <w:t xml:space="preserve">мен </w:t>
      </w:r>
      <w:r w:rsidR="00BB32F5">
        <w:rPr>
          <w:sz w:val="28"/>
          <w:szCs w:val="28"/>
          <w:lang w:val="kk-KZ"/>
        </w:rPr>
        <w:t xml:space="preserve"> </w:t>
      </w:r>
      <w:r w:rsidR="00A70949">
        <w:rPr>
          <w:sz w:val="28"/>
          <w:szCs w:val="28"/>
          <w:lang w:val="kk-KZ"/>
        </w:rPr>
        <w:t>31</w:t>
      </w:r>
      <w:r w:rsidR="00BB32F5">
        <w:rPr>
          <w:sz w:val="28"/>
          <w:szCs w:val="28"/>
          <w:lang w:val="kk-KZ"/>
        </w:rPr>
        <w:t xml:space="preserve"> пайызға, </w:t>
      </w:r>
      <w:r>
        <w:rPr>
          <w:sz w:val="28"/>
          <w:szCs w:val="28"/>
          <w:lang w:val="kk-KZ"/>
        </w:rPr>
        <w:t xml:space="preserve"> себебі </w:t>
      </w:r>
      <w:r w:rsidRPr="00483814">
        <w:rPr>
          <w:sz w:val="28"/>
          <w:szCs w:val="28"/>
          <w:lang w:val="kk-KZ"/>
        </w:rPr>
        <w:t xml:space="preserve">көрсетілген қызмет </w:t>
      </w:r>
      <w:r w:rsidRPr="00483814">
        <w:rPr>
          <w:sz w:val="28"/>
          <w:szCs w:val="28"/>
          <w:lang w:val="kk-KZ"/>
        </w:rPr>
        <w:lastRenderedPageBreak/>
        <w:t>көлемі</w:t>
      </w:r>
      <w:r>
        <w:rPr>
          <w:sz w:val="28"/>
          <w:szCs w:val="28"/>
          <w:lang w:val="kk-KZ"/>
        </w:rPr>
        <w:t>нің</w:t>
      </w:r>
      <w:r w:rsidR="002F1C66">
        <w:rPr>
          <w:sz w:val="28"/>
          <w:szCs w:val="28"/>
          <w:lang w:val="kk-KZ"/>
        </w:rPr>
        <w:t xml:space="preserve"> </w:t>
      </w:r>
      <w:r w:rsidR="00BB32F5">
        <w:rPr>
          <w:sz w:val="28"/>
          <w:szCs w:val="28"/>
          <w:lang w:val="kk-KZ"/>
        </w:rPr>
        <w:t xml:space="preserve"> </w:t>
      </w:r>
      <w:r w:rsidR="002F0860">
        <w:rPr>
          <w:sz w:val="28"/>
          <w:szCs w:val="28"/>
          <w:lang w:val="kk-KZ"/>
        </w:rPr>
        <w:t xml:space="preserve">азаю себебі ЖШС ТМЗ- ды </w:t>
      </w:r>
      <w:r w:rsidRPr="00483814">
        <w:rPr>
          <w:sz w:val="28"/>
          <w:szCs w:val="28"/>
          <w:lang w:val="kk-KZ"/>
        </w:rPr>
        <w:t xml:space="preserve">  </w:t>
      </w:r>
      <w:r w:rsidR="002F0860">
        <w:rPr>
          <w:sz w:val="28"/>
          <w:szCs w:val="28"/>
          <w:lang w:val="kk-KZ"/>
        </w:rPr>
        <w:t>жоспарлан</w:t>
      </w:r>
      <w:r w:rsidR="009D146B">
        <w:rPr>
          <w:sz w:val="28"/>
          <w:szCs w:val="28"/>
          <w:lang w:val="kk-KZ"/>
        </w:rPr>
        <w:t>ған</w:t>
      </w:r>
      <w:r w:rsidR="002F0860">
        <w:rPr>
          <w:sz w:val="28"/>
          <w:szCs w:val="28"/>
          <w:lang w:val="kk-KZ"/>
        </w:rPr>
        <w:t xml:space="preserve"> суды аз алуына </w:t>
      </w:r>
      <w:r>
        <w:rPr>
          <w:sz w:val="28"/>
          <w:szCs w:val="28"/>
          <w:lang w:val="kk-KZ"/>
        </w:rPr>
        <w:t xml:space="preserve"> байланысты.</w:t>
      </w:r>
    </w:p>
    <w:p w:rsidR="00B82E4C" w:rsidRPr="002E210C" w:rsidRDefault="00B82E4C" w:rsidP="00B82E4C">
      <w:pPr>
        <w:shd w:val="clear" w:color="auto" w:fill="FFFFFF" w:themeFill="background1"/>
        <w:ind w:firstLine="709"/>
        <w:jc w:val="both"/>
        <w:rPr>
          <w:sz w:val="28"/>
          <w:szCs w:val="28"/>
          <w:lang w:val="kk-KZ"/>
        </w:rPr>
      </w:pPr>
    </w:p>
    <w:p w:rsidR="00B82E4C" w:rsidRPr="002E210C" w:rsidRDefault="00B82E4C" w:rsidP="00B82E4C">
      <w:pPr>
        <w:shd w:val="clear" w:color="auto" w:fill="FFFFFF" w:themeFill="background1"/>
        <w:ind w:firstLine="709"/>
        <w:jc w:val="both"/>
        <w:rPr>
          <w:b/>
          <w:i/>
          <w:sz w:val="28"/>
          <w:szCs w:val="28"/>
          <w:u w:val="single"/>
          <w:lang w:val="kk-KZ"/>
        </w:rPr>
      </w:pPr>
      <w:r>
        <w:rPr>
          <w:b/>
          <w:i/>
          <w:sz w:val="28"/>
          <w:szCs w:val="28"/>
          <w:u w:val="single"/>
          <w:lang w:val="kk-KZ"/>
        </w:rPr>
        <w:t>Тасоткель  және Қарақыстақ ГЭС үшін суды арналар арқылы беру қызметі</w:t>
      </w:r>
      <w:r w:rsidRPr="002E210C">
        <w:rPr>
          <w:b/>
          <w:i/>
          <w:sz w:val="28"/>
          <w:szCs w:val="28"/>
          <w:u w:val="single"/>
          <w:lang w:val="kk-KZ"/>
        </w:rPr>
        <w:t>:</w:t>
      </w:r>
    </w:p>
    <w:p w:rsidR="00B82E4C" w:rsidRPr="00A869AC" w:rsidRDefault="00B82E4C" w:rsidP="00B82E4C">
      <w:pPr>
        <w:ind w:firstLine="720"/>
        <w:jc w:val="both"/>
        <w:rPr>
          <w:sz w:val="28"/>
          <w:szCs w:val="28"/>
          <w:lang w:val="kk-KZ"/>
        </w:rPr>
      </w:pPr>
      <w:r w:rsidRPr="002E210C">
        <w:rPr>
          <w:sz w:val="28"/>
          <w:szCs w:val="28"/>
          <w:lang w:val="kk-KZ"/>
        </w:rPr>
        <w:t xml:space="preserve"> </w:t>
      </w:r>
      <w:r>
        <w:rPr>
          <w:sz w:val="28"/>
          <w:szCs w:val="28"/>
          <w:lang w:val="kk-KZ"/>
        </w:rPr>
        <w:t>Тасоткел</w:t>
      </w:r>
      <w:r w:rsidR="002F0860">
        <w:rPr>
          <w:sz w:val="28"/>
          <w:szCs w:val="28"/>
          <w:lang w:val="kk-KZ"/>
        </w:rPr>
        <w:t xml:space="preserve"> </w:t>
      </w:r>
      <w:r>
        <w:rPr>
          <w:sz w:val="28"/>
          <w:szCs w:val="28"/>
          <w:lang w:val="kk-KZ"/>
        </w:rPr>
        <w:t xml:space="preserve"> су қоймасында және Қарақыстақ су торабында  орналасқан  Тасоткел</w:t>
      </w:r>
      <w:r w:rsidR="002F0860">
        <w:rPr>
          <w:sz w:val="28"/>
          <w:szCs w:val="28"/>
          <w:lang w:val="kk-KZ"/>
        </w:rPr>
        <w:t xml:space="preserve"> </w:t>
      </w:r>
      <w:r>
        <w:rPr>
          <w:sz w:val="28"/>
          <w:szCs w:val="28"/>
          <w:lang w:val="kk-KZ"/>
        </w:rPr>
        <w:t xml:space="preserve"> және Қарақыстақ ГЭС пайдалануға берілгеннен кейін, суды арналар арқылы беру қызметінің жаңа тұтынушыларына тариф енгізу қажеттілігі пайда болды. Осыған орай ТМРАД  201</w:t>
      </w:r>
      <w:r w:rsidR="00A664AD">
        <w:rPr>
          <w:sz w:val="28"/>
          <w:szCs w:val="28"/>
          <w:lang w:val="kk-KZ"/>
        </w:rPr>
        <w:t>5</w:t>
      </w:r>
      <w:r>
        <w:rPr>
          <w:sz w:val="28"/>
          <w:szCs w:val="28"/>
          <w:lang w:val="kk-KZ"/>
        </w:rPr>
        <w:t xml:space="preserve"> жылғы </w:t>
      </w:r>
      <w:r w:rsidR="006E0FC6">
        <w:rPr>
          <w:sz w:val="28"/>
          <w:szCs w:val="28"/>
          <w:lang w:val="kk-KZ"/>
        </w:rPr>
        <w:t>31</w:t>
      </w:r>
      <w:r>
        <w:rPr>
          <w:sz w:val="28"/>
          <w:szCs w:val="28"/>
          <w:lang w:val="kk-KZ"/>
        </w:rPr>
        <w:t xml:space="preserve"> </w:t>
      </w:r>
      <w:r w:rsidR="006E0FC6">
        <w:rPr>
          <w:sz w:val="28"/>
          <w:szCs w:val="28"/>
          <w:lang w:val="kk-KZ"/>
        </w:rPr>
        <w:t>желтоқсандағы</w:t>
      </w:r>
      <w:r>
        <w:rPr>
          <w:sz w:val="28"/>
          <w:szCs w:val="28"/>
          <w:lang w:val="kk-KZ"/>
        </w:rPr>
        <w:t xml:space="preserve"> №</w:t>
      </w:r>
      <w:r w:rsidR="006E0FC6">
        <w:rPr>
          <w:sz w:val="28"/>
          <w:szCs w:val="28"/>
          <w:lang w:val="kk-KZ"/>
        </w:rPr>
        <w:t>212</w:t>
      </w:r>
      <w:r>
        <w:rPr>
          <w:sz w:val="28"/>
          <w:szCs w:val="28"/>
          <w:lang w:val="kk-KZ"/>
        </w:rPr>
        <w:t>-НҚ бұйрығымен бекітілген тарифтік сметалары бойынша Тас</w:t>
      </w:r>
      <w:r w:rsidR="006E0FC6">
        <w:rPr>
          <w:sz w:val="28"/>
          <w:szCs w:val="28"/>
          <w:lang w:val="kk-KZ"/>
        </w:rPr>
        <w:t>ө</w:t>
      </w:r>
      <w:r>
        <w:rPr>
          <w:sz w:val="28"/>
          <w:szCs w:val="28"/>
          <w:lang w:val="kk-KZ"/>
        </w:rPr>
        <w:t>ткель ГЭС үшін тариф мөлшері-0,001</w:t>
      </w:r>
      <w:r w:rsidR="006E0FC6">
        <w:rPr>
          <w:sz w:val="28"/>
          <w:szCs w:val="28"/>
          <w:lang w:val="kk-KZ"/>
        </w:rPr>
        <w:t>9</w:t>
      </w:r>
      <w:r>
        <w:rPr>
          <w:sz w:val="28"/>
          <w:szCs w:val="28"/>
          <w:lang w:val="kk-KZ"/>
        </w:rPr>
        <w:t xml:space="preserve"> теңге /м3, Қарақыстақ ГЭС үшін 0,01</w:t>
      </w:r>
      <w:r w:rsidR="006E0FC6">
        <w:rPr>
          <w:sz w:val="28"/>
          <w:szCs w:val="28"/>
          <w:lang w:val="kk-KZ"/>
        </w:rPr>
        <w:t>08</w:t>
      </w:r>
      <w:r>
        <w:rPr>
          <w:sz w:val="28"/>
          <w:szCs w:val="28"/>
          <w:lang w:val="kk-KZ"/>
        </w:rPr>
        <w:t xml:space="preserve"> теңге/м3 болып бекітіл</w:t>
      </w:r>
      <w:r w:rsidR="006E0FC6">
        <w:rPr>
          <w:sz w:val="28"/>
          <w:szCs w:val="28"/>
          <w:lang w:val="kk-KZ"/>
        </w:rPr>
        <w:t xml:space="preserve">ген </w:t>
      </w:r>
      <w:r>
        <w:rPr>
          <w:sz w:val="28"/>
          <w:szCs w:val="28"/>
          <w:lang w:val="kk-KZ"/>
        </w:rPr>
        <w:t xml:space="preserve">. </w:t>
      </w:r>
    </w:p>
    <w:p w:rsidR="00B82E4C" w:rsidRDefault="002F0860" w:rsidP="00B82E4C">
      <w:pPr>
        <w:ind w:firstLine="720"/>
        <w:jc w:val="both"/>
        <w:rPr>
          <w:sz w:val="28"/>
          <w:szCs w:val="28"/>
          <w:lang w:val="kk-KZ"/>
        </w:rPr>
      </w:pPr>
      <w:r>
        <w:rPr>
          <w:sz w:val="28"/>
          <w:szCs w:val="28"/>
          <w:lang w:val="kk-KZ"/>
        </w:rPr>
        <w:t>Н</w:t>
      </w:r>
      <w:r w:rsidR="00B82E4C" w:rsidRPr="000E03CB">
        <w:rPr>
          <w:sz w:val="28"/>
          <w:szCs w:val="28"/>
          <w:lang w:val="kk-KZ"/>
        </w:rPr>
        <w:t xml:space="preserve">ақты көрсетілген қызмет көлемі </w:t>
      </w:r>
      <w:r w:rsidR="00B82E4C">
        <w:rPr>
          <w:sz w:val="28"/>
          <w:szCs w:val="28"/>
          <w:lang w:val="kk-KZ"/>
        </w:rPr>
        <w:t>ГЭС</w:t>
      </w:r>
      <w:r w:rsidR="006E0FC6">
        <w:rPr>
          <w:sz w:val="28"/>
          <w:szCs w:val="28"/>
          <w:lang w:val="kk-KZ"/>
        </w:rPr>
        <w:t xml:space="preserve"> тер бойынша </w:t>
      </w:r>
      <w:r w:rsidR="00B82E4C">
        <w:rPr>
          <w:sz w:val="28"/>
          <w:szCs w:val="28"/>
          <w:lang w:val="kk-KZ"/>
        </w:rPr>
        <w:t xml:space="preserve"> көрсетілген қызметінен түсетін табыс, жоспар бойынша </w:t>
      </w:r>
      <w:r w:rsidR="006E0FC6">
        <w:rPr>
          <w:sz w:val="28"/>
          <w:szCs w:val="28"/>
          <w:lang w:val="kk-KZ"/>
        </w:rPr>
        <w:t>2</w:t>
      </w:r>
      <w:r w:rsidR="004037E6">
        <w:rPr>
          <w:sz w:val="28"/>
          <w:szCs w:val="28"/>
          <w:lang w:val="kk-KZ"/>
        </w:rPr>
        <w:t>110,0</w:t>
      </w:r>
      <w:r w:rsidR="00B82E4C">
        <w:rPr>
          <w:sz w:val="28"/>
          <w:szCs w:val="28"/>
          <w:lang w:val="kk-KZ"/>
        </w:rPr>
        <w:t xml:space="preserve"> мың теңге, нақты</w:t>
      </w:r>
      <w:r w:rsidR="006E0FC6">
        <w:rPr>
          <w:sz w:val="28"/>
          <w:szCs w:val="28"/>
          <w:lang w:val="kk-KZ"/>
        </w:rPr>
        <w:t xml:space="preserve"> орыналғаны </w:t>
      </w:r>
      <w:r w:rsidR="00B82E4C">
        <w:rPr>
          <w:sz w:val="28"/>
          <w:szCs w:val="28"/>
          <w:lang w:val="kk-KZ"/>
        </w:rPr>
        <w:t xml:space="preserve"> </w:t>
      </w:r>
      <w:r w:rsidR="00A70949">
        <w:rPr>
          <w:sz w:val="28"/>
          <w:szCs w:val="28"/>
          <w:lang w:val="kk-KZ"/>
        </w:rPr>
        <w:t>1491,45</w:t>
      </w:r>
      <w:r w:rsidR="004037E6">
        <w:rPr>
          <w:sz w:val="28"/>
          <w:szCs w:val="28"/>
          <w:lang w:val="kk-KZ"/>
        </w:rPr>
        <w:t xml:space="preserve">  </w:t>
      </w:r>
      <w:r w:rsidR="00B82E4C">
        <w:rPr>
          <w:sz w:val="28"/>
          <w:szCs w:val="28"/>
          <w:lang w:val="kk-KZ"/>
        </w:rPr>
        <w:t xml:space="preserve">мың теңге көлемде табыс түсті, немесе </w:t>
      </w:r>
      <w:r w:rsidR="00A70949">
        <w:rPr>
          <w:sz w:val="28"/>
          <w:szCs w:val="28"/>
          <w:lang w:val="kk-KZ"/>
        </w:rPr>
        <w:t>70</w:t>
      </w:r>
      <w:r w:rsidR="00B82E4C">
        <w:rPr>
          <w:sz w:val="28"/>
          <w:szCs w:val="28"/>
          <w:lang w:val="kk-KZ"/>
        </w:rPr>
        <w:t xml:space="preserve"> пайызға </w:t>
      </w:r>
      <w:r w:rsidR="004037E6">
        <w:rPr>
          <w:sz w:val="28"/>
          <w:szCs w:val="28"/>
          <w:lang w:val="kk-KZ"/>
        </w:rPr>
        <w:t>артық</w:t>
      </w:r>
      <w:r w:rsidR="00B82E4C">
        <w:rPr>
          <w:sz w:val="28"/>
          <w:szCs w:val="28"/>
          <w:lang w:val="kk-KZ"/>
        </w:rPr>
        <w:t xml:space="preserve"> орындалды.</w:t>
      </w:r>
    </w:p>
    <w:p w:rsidR="00B82E4C" w:rsidRDefault="00B82E4C" w:rsidP="00B82E4C">
      <w:pPr>
        <w:shd w:val="clear" w:color="auto" w:fill="FFFFFF" w:themeFill="background1"/>
        <w:ind w:firstLine="709"/>
        <w:jc w:val="both"/>
        <w:rPr>
          <w:sz w:val="28"/>
          <w:lang w:val="kk-KZ"/>
        </w:rPr>
      </w:pPr>
      <w:r>
        <w:rPr>
          <w:sz w:val="28"/>
          <w:lang w:val="kk-KZ"/>
        </w:rPr>
        <w:t>Жамбыл филиалының 201</w:t>
      </w:r>
      <w:r w:rsidR="00A70949">
        <w:rPr>
          <w:sz w:val="28"/>
          <w:lang w:val="kk-KZ"/>
        </w:rPr>
        <w:t>7</w:t>
      </w:r>
      <w:r>
        <w:rPr>
          <w:sz w:val="28"/>
          <w:lang w:val="kk-KZ"/>
        </w:rPr>
        <w:t xml:space="preserve"> жыл</w:t>
      </w:r>
      <w:r w:rsidR="00A70949">
        <w:rPr>
          <w:sz w:val="28"/>
          <w:lang w:val="kk-KZ"/>
        </w:rPr>
        <w:t xml:space="preserve">дың бірінші жарты жылдығына </w:t>
      </w:r>
      <w:r>
        <w:rPr>
          <w:sz w:val="28"/>
          <w:lang w:val="kk-KZ"/>
        </w:rPr>
        <w:t xml:space="preserve">тарифтік сметаларды орындалуын қорыта келгенде, қызмет көрсету көлемі жоспардың тек </w:t>
      </w:r>
      <w:r w:rsidR="00A70949">
        <w:rPr>
          <w:sz w:val="28"/>
          <w:lang w:val="kk-KZ"/>
        </w:rPr>
        <w:t>40</w:t>
      </w:r>
      <w:r w:rsidR="00572704">
        <w:rPr>
          <w:sz w:val="28"/>
          <w:lang w:val="kk-KZ"/>
        </w:rPr>
        <w:t xml:space="preserve"> </w:t>
      </w:r>
      <w:r>
        <w:rPr>
          <w:sz w:val="28"/>
          <w:lang w:val="kk-KZ"/>
        </w:rPr>
        <w:t>пайызға орында</w:t>
      </w:r>
      <w:r w:rsidR="002F0860">
        <w:rPr>
          <w:sz w:val="28"/>
          <w:lang w:val="kk-KZ"/>
        </w:rPr>
        <w:t>лды</w:t>
      </w:r>
      <w:r>
        <w:rPr>
          <w:sz w:val="28"/>
          <w:lang w:val="kk-KZ"/>
        </w:rPr>
        <w:t>, тарифтік сметасымен қарастырылған шығындар толығымен орындалмады, Жамбыл филиалы бойынша 201</w:t>
      </w:r>
      <w:r w:rsidR="002F0860">
        <w:rPr>
          <w:sz w:val="28"/>
          <w:lang w:val="kk-KZ"/>
        </w:rPr>
        <w:t>5</w:t>
      </w:r>
      <w:r>
        <w:rPr>
          <w:sz w:val="28"/>
          <w:lang w:val="kk-KZ"/>
        </w:rPr>
        <w:t xml:space="preserve"> жылға  сушаруашылық жүйелер арқылы  көрсетілген қызметінен түс</w:t>
      </w:r>
      <w:r w:rsidR="00572704">
        <w:rPr>
          <w:sz w:val="28"/>
          <w:lang w:val="kk-KZ"/>
        </w:rPr>
        <w:t xml:space="preserve">кен </w:t>
      </w:r>
      <w:r>
        <w:rPr>
          <w:sz w:val="28"/>
          <w:lang w:val="kk-KZ"/>
        </w:rPr>
        <w:t xml:space="preserve"> табыс </w:t>
      </w:r>
      <w:r w:rsidR="00A70949">
        <w:rPr>
          <w:sz w:val="28"/>
          <w:lang w:val="kk-KZ"/>
        </w:rPr>
        <w:t>51430,986</w:t>
      </w:r>
      <w:r>
        <w:rPr>
          <w:sz w:val="28"/>
          <w:lang w:val="kk-KZ"/>
        </w:rPr>
        <w:t xml:space="preserve"> мың теңге, яғни жоспрадың </w:t>
      </w:r>
      <w:r w:rsidR="00A70949">
        <w:rPr>
          <w:sz w:val="28"/>
          <w:lang w:val="kk-KZ"/>
        </w:rPr>
        <w:t>40</w:t>
      </w:r>
      <w:r w:rsidR="00572704">
        <w:rPr>
          <w:sz w:val="28"/>
          <w:lang w:val="kk-KZ"/>
        </w:rPr>
        <w:t xml:space="preserve"> </w:t>
      </w:r>
      <w:r>
        <w:rPr>
          <w:sz w:val="28"/>
          <w:lang w:val="kk-KZ"/>
        </w:rPr>
        <w:t xml:space="preserve">пайызы орындалды  , қызмет көрсету үшін жұмаслған </w:t>
      </w:r>
      <w:r w:rsidR="00572704">
        <w:rPr>
          <w:sz w:val="28"/>
          <w:lang w:val="kk-KZ"/>
        </w:rPr>
        <w:t xml:space="preserve">шығынмен </w:t>
      </w:r>
      <w:r>
        <w:rPr>
          <w:sz w:val="28"/>
          <w:lang w:val="kk-KZ"/>
        </w:rPr>
        <w:t>орындалып отыр.</w:t>
      </w:r>
      <w:r w:rsidRPr="002E210C">
        <w:rPr>
          <w:sz w:val="28"/>
          <w:lang w:val="kk-KZ"/>
        </w:rPr>
        <w:t xml:space="preserve"> </w:t>
      </w:r>
    </w:p>
    <w:p w:rsidR="00572704" w:rsidRDefault="00572704" w:rsidP="00572704">
      <w:pPr>
        <w:shd w:val="clear" w:color="auto" w:fill="FFFFFF" w:themeFill="background1"/>
        <w:ind w:firstLine="284"/>
        <w:jc w:val="both"/>
        <w:rPr>
          <w:sz w:val="28"/>
          <w:lang w:val="kk-KZ"/>
        </w:rPr>
      </w:pPr>
    </w:p>
    <w:p w:rsidR="00572704" w:rsidRDefault="00572704" w:rsidP="00572704">
      <w:pPr>
        <w:shd w:val="clear" w:color="auto" w:fill="FFFFFF" w:themeFill="background1"/>
        <w:ind w:firstLine="284"/>
        <w:jc w:val="both"/>
        <w:rPr>
          <w:sz w:val="28"/>
          <w:lang w:val="kk-KZ"/>
        </w:rPr>
      </w:pPr>
    </w:p>
    <w:p w:rsidR="00572704" w:rsidRDefault="00572704" w:rsidP="00572704">
      <w:pPr>
        <w:shd w:val="clear" w:color="auto" w:fill="FFFFFF" w:themeFill="background1"/>
        <w:ind w:firstLine="284"/>
        <w:jc w:val="both"/>
        <w:rPr>
          <w:sz w:val="28"/>
          <w:lang w:val="kk-KZ"/>
        </w:rPr>
      </w:pPr>
    </w:p>
    <w:p w:rsidR="00B82E4C" w:rsidRPr="00874FAB" w:rsidRDefault="00B82E4C" w:rsidP="005A51D2">
      <w:pPr>
        <w:shd w:val="clear" w:color="auto" w:fill="FFFFFF" w:themeFill="background1"/>
        <w:jc w:val="both"/>
        <w:rPr>
          <w:b/>
          <w:sz w:val="28"/>
          <w:szCs w:val="28"/>
          <w:lang w:val="kk-KZ"/>
        </w:rPr>
      </w:pPr>
      <w:r w:rsidRPr="002E210C">
        <w:rPr>
          <w:sz w:val="28"/>
          <w:lang w:val="kk-KZ"/>
        </w:rPr>
        <w:t xml:space="preserve"> </w:t>
      </w:r>
      <w:r>
        <w:rPr>
          <w:b/>
          <w:sz w:val="28"/>
          <w:szCs w:val="28"/>
          <w:lang w:val="kk-KZ"/>
        </w:rPr>
        <w:t xml:space="preserve">РМК «Қазсушар»      </w:t>
      </w:r>
    </w:p>
    <w:p w:rsidR="00B82E4C" w:rsidRDefault="00572704" w:rsidP="00572704">
      <w:pPr>
        <w:shd w:val="clear" w:color="auto" w:fill="FFFFFF" w:themeFill="background1"/>
        <w:rPr>
          <w:b/>
          <w:sz w:val="28"/>
          <w:szCs w:val="28"/>
          <w:lang w:val="kk-KZ"/>
        </w:rPr>
      </w:pPr>
      <w:r>
        <w:rPr>
          <w:b/>
          <w:sz w:val="28"/>
          <w:szCs w:val="28"/>
          <w:lang w:val="kk-KZ"/>
        </w:rPr>
        <w:t xml:space="preserve"> </w:t>
      </w:r>
      <w:r w:rsidR="00862491">
        <w:rPr>
          <w:b/>
          <w:sz w:val="28"/>
          <w:szCs w:val="28"/>
          <w:lang w:val="kk-KZ"/>
        </w:rPr>
        <w:t>филиал  д</w:t>
      </w:r>
      <w:r w:rsidR="00B82E4C">
        <w:rPr>
          <w:b/>
          <w:sz w:val="28"/>
          <w:szCs w:val="28"/>
          <w:lang w:val="kk-KZ"/>
        </w:rPr>
        <w:t xml:space="preserve">иректоры </w:t>
      </w:r>
      <w:r w:rsidR="005A51D2">
        <w:rPr>
          <w:b/>
          <w:sz w:val="28"/>
          <w:szCs w:val="28"/>
          <w:lang w:val="kk-KZ"/>
        </w:rPr>
        <w:t xml:space="preserve"> м.а </w:t>
      </w:r>
      <w:r w:rsidR="002F0860">
        <w:rPr>
          <w:b/>
          <w:sz w:val="28"/>
          <w:szCs w:val="28"/>
          <w:lang w:val="kk-KZ"/>
        </w:rPr>
        <w:t xml:space="preserve">          </w:t>
      </w:r>
      <w:r w:rsidR="00B82E4C">
        <w:rPr>
          <w:b/>
          <w:sz w:val="28"/>
          <w:szCs w:val="28"/>
          <w:lang w:val="kk-KZ"/>
        </w:rPr>
        <w:t xml:space="preserve">     </w:t>
      </w:r>
      <w:r w:rsidR="00B82E4C">
        <w:rPr>
          <w:b/>
          <w:sz w:val="28"/>
          <w:szCs w:val="28"/>
        </w:rPr>
        <w:t xml:space="preserve">                                           </w:t>
      </w:r>
      <w:r w:rsidR="00B82E4C">
        <w:rPr>
          <w:b/>
          <w:sz w:val="28"/>
          <w:szCs w:val="28"/>
          <w:lang w:val="kk-KZ"/>
        </w:rPr>
        <w:t xml:space="preserve">Қ. </w:t>
      </w:r>
      <w:r w:rsidR="005A51D2">
        <w:rPr>
          <w:b/>
          <w:sz w:val="28"/>
          <w:szCs w:val="28"/>
          <w:lang w:val="kk-KZ"/>
        </w:rPr>
        <w:t>Құдайберген.</w:t>
      </w:r>
    </w:p>
    <w:p w:rsidR="00862491" w:rsidRDefault="00862491" w:rsidP="00A56CEF">
      <w:pPr>
        <w:rPr>
          <w:b/>
          <w:sz w:val="28"/>
          <w:szCs w:val="28"/>
          <w:lang w:val="kk-KZ"/>
        </w:rPr>
      </w:pPr>
    </w:p>
    <w:p w:rsidR="00862491" w:rsidRPr="00C22EE7" w:rsidRDefault="00862491" w:rsidP="00B82E4C">
      <w:pPr>
        <w:jc w:val="center"/>
        <w:rPr>
          <w:b/>
          <w:color w:val="FF0000"/>
          <w:sz w:val="28"/>
          <w:szCs w:val="28"/>
          <w:lang w:val="kk-KZ"/>
        </w:rPr>
      </w:pPr>
    </w:p>
    <w:p w:rsidR="009E4D45" w:rsidRDefault="009E4D45"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p>
    <w:p w:rsidR="00A70949" w:rsidRDefault="00A70949" w:rsidP="00B82E4C">
      <w:pPr>
        <w:jc w:val="center"/>
        <w:rPr>
          <w:b/>
          <w:color w:val="FF0000"/>
          <w:sz w:val="28"/>
          <w:szCs w:val="28"/>
          <w:lang w:val="kk-KZ"/>
        </w:rPr>
      </w:pPr>
      <w:bookmarkStart w:id="0" w:name="_GoBack"/>
      <w:bookmarkEnd w:id="0"/>
    </w:p>
    <w:sectPr w:rsidR="00A70949" w:rsidSect="00572704">
      <w:pgSz w:w="11906" w:h="16838"/>
      <w:pgMar w:top="141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AC"/>
    <w:rsid w:val="000103D1"/>
    <w:rsid w:val="0001319B"/>
    <w:rsid w:val="00024992"/>
    <w:rsid w:val="00053A30"/>
    <w:rsid w:val="0007225E"/>
    <w:rsid w:val="00077B48"/>
    <w:rsid w:val="000A33F6"/>
    <w:rsid w:val="000A53A8"/>
    <w:rsid w:val="000B26AC"/>
    <w:rsid w:val="000C54F2"/>
    <w:rsid w:val="000E33E4"/>
    <w:rsid w:val="00113098"/>
    <w:rsid w:val="00131BEB"/>
    <w:rsid w:val="00166167"/>
    <w:rsid w:val="00181DC1"/>
    <w:rsid w:val="00186F4E"/>
    <w:rsid w:val="001A349D"/>
    <w:rsid w:val="001A7882"/>
    <w:rsid w:val="001D238F"/>
    <w:rsid w:val="001E65D7"/>
    <w:rsid w:val="001F4501"/>
    <w:rsid w:val="00253127"/>
    <w:rsid w:val="00253367"/>
    <w:rsid w:val="00255E17"/>
    <w:rsid w:val="002641B6"/>
    <w:rsid w:val="00296327"/>
    <w:rsid w:val="002D3FE3"/>
    <w:rsid w:val="002E210C"/>
    <w:rsid w:val="002F05B5"/>
    <w:rsid w:val="002F0860"/>
    <w:rsid w:val="002F1C66"/>
    <w:rsid w:val="002F3DC4"/>
    <w:rsid w:val="002F3E12"/>
    <w:rsid w:val="002F71DF"/>
    <w:rsid w:val="003306FA"/>
    <w:rsid w:val="00346E2E"/>
    <w:rsid w:val="003A1D98"/>
    <w:rsid w:val="003B18BC"/>
    <w:rsid w:val="003D4867"/>
    <w:rsid w:val="003F7161"/>
    <w:rsid w:val="0040114F"/>
    <w:rsid w:val="004037E6"/>
    <w:rsid w:val="00410C83"/>
    <w:rsid w:val="00414BCE"/>
    <w:rsid w:val="004229F4"/>
    <w:rsid w:val="00435FF3"/>
    <w:rsid w:val="0044387E"/>
    <w:rsid w:val="00445314"/>
    <w:rsid w:val="00476B6A"/>
    <w:rsid w:val="00483814"/>
    <w:rsid w:val="004C7F44"/>
    <w:rsid w:val="004E3F36"/>
    <w:rsid w:val="004E5BE3"/>
    <w:rsid w:val="004E5CC8"/>
    <w:rsid w:val="004F63B4"/>
    <w:rsid w:val="00521D02"/>
    <w:rsid w:val="00522F56"/>
    <w:rsid w:val="005538AF"/>
    <w:rsid w:val="0056668C"/>
    <w:rsid w:val="00572704"/>
    <w:rsid w:val="005778A0"/>
    <w:rsid w:val="005A1D69"/>
    <w:rsid w:val="005A395D"/>
    <w:rsid w:val="005A51D2"/>
    <w:rsid w:val="005B489A"/>
    <w:rsid w:val="005C12DD"/>
    <w:rsid w:val="005F293F"/>
    <w:rsid w:val="006140CE"/>
    <w:rsid w:val="00625F8B"/>
    <w:rsid w:val="00670D22"/>
    <w:rsid w:val="006A05D8"/>
    <w:rsid w:val="006A1DEF"/>
    <w:rsid w:val="006B2C4F"/>
    <w:rsid w:val="006C5369"/>
    <w:rsid w:val="006E0FC6"/>
    <w:rsid w:val="006F3BBB"/>
    <w:rsid w:val="006F5CE6"/>
    <w:rsid w:val="00700CFA"/>
    <w:rsid w:val="00722188"/>
    <w:rsid w:val="00741D4A"/>
    <w:rsid w:val="0079516D"/>
    <w:rsid w:val="007C0811"/>
    <w:rsid w:val="007C1E94"/>
    <w:rsid w:val="007C342D"/>
    <w:rsid w:val="007D084F"/>
    <w:rsid w:val="007D0C32"/>
    <w:rsid w:val="007D0EA7"/>
    <w:rsid w:val="007D7C5D"/>
    <w:rsid w:val="007E6763"/>
    <w:rsid w:val="00862491"/>
    <w:rsid w:val="00887333"/>
    <w:rsid w:val="008A4F85"/>
    <w:rsid w:val="008C22A9"/>
    <w:rsid w:val="008C3338"/>
    <w:rsid w:val="008F0277"/>
    <w:rsid w:val="00902FC9"/>
    <w:rsid w:val="00907B81"/>
    <w:rsid w:val="00933BCA"/>
    <w:rsid w:val="00945583"/>
    <w:rsid w:val="00956915"/>
    <w:rsid w:val="00967643"/>
    <w:rsid w:val="009707D6"/>
    <w:rsid w:val="009920A8"/>
    <w:rsid w:val="009D146B"/>
    <w:rsid w:val="009D4C26"/>
    <w:rsid w:val="009E2DC5"/>
    <w:rsid w:val="009E4D45"/>
    <w:rsid w:val="009F00C7"/>
    <w:rsid w:val="009F1041"/>
    <w:rsid w:val="00A22BD3"/>
    <w:rsid w:val="00A37222"/>
    <w:rsid w:val="00A5334E"/>
    <w:rsid w:val="00A56CEF"/>
    <w:rsid w:val="00A664AD"/>
    <w:rsid w:val="00A70949"/>
    <w:rsid w:val="00A83D8E"/>
    <w:rsid w:val="00A869AC"/>
    <w:rsid w:val="00AB1F53"/>
    <w:rsid w:val="00B7596A"/>
    <w:rsid w:val="00B82E4C"/>
    <w:rsid w:val="00B85AFE"/>
    <w:rsid w:val="00B91E7C"/>
    <w:rsid w:val="00BB311D"/>
    <w:rsid w:val="00BB32F5"/>
    <w:rsid w:val="00BC309A"/>
    <w:rsid w:val="00BE059D"/>
    <w:rsid w:val="00C22EE7"/>
    <w:rsid w:val="00C34E50"/>
    <w:rsid w:val="00C514BA"/>
    <w:rsid w:val="00C65880"/>
    <w:rsid w:val="00C66800"/>
    <w:rsid w:val="00C675DB"/>
    <w:rsid w:val="00C72B0F"/>
    <w:rsid w:val="00C77C7F"/>
    <w:rsid w:val="00C97ABF"/>
    <w:rsid w:val="00CA4E87"/>
    <w:rsid w:val="00CC4770"/>
    <w:rsid w:val="00CD2107"/>
    <w:rsid w:val="00CE7467"/>
    <w:rsid w:val="00D14CC9"/>
    <w:rsid w:val="00D2114D"/>
    <w:rsid w:val="00D43C2C"/>
    <w:rsid w:val="00D51B9C"/>
    <w:rsid w:val="00D53E2E"/>
    <w:rsid w:val="00D67463"/>
    <w:rsid w:val="00D80172"/>
    <w:rsid w:val="00DA77DC"/>
    <w:rsid w:val="00DE574F"/>
    <w:rsid w:val="00DF2D62"/>
    <w:rsid w:val="00E15962"/>
    <w:rsid w:val="00E326C1"/>
    <w:rsid w:val="00E75C67"/>
    <w:rsid w:val="00E96358"/>
    <w:rsid w:val="00EA2CC4"/>
    <w:rsid w:val="00EC1D35"/>
    <w:rsid w:val="00EC6C7F"/>
    <w:rsid w:val="00ED1DDF"/>
    <w:rsid w:val="00ED2322"/>
    <w:rsid w:val="00EF4328"/>
    <w:rsid w:val="00FA43EF"/>
    <w:rsid w:val="00FB5D38"/>
    <w:rsid w:val="00FD309B"/>
    <w:rsid w:val="00FD31FA"/>
    <w:rsid w:val="00FE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autoRedefine/>
    <w:rsid w:val="009D4C26"/>
    <w:pPr>
      <w:spacing w:after="160" w:line="240" w:lineRule="exact"/>
    </w:pPr>
    <w:rPr>
      <w:rFonts w:eastAsia="SimSun"/>
      <w:b/>
      <w:sz w:val="28"/>
      <w:lang w:val="en-US" w:eastAsia="en-US"/>
    </w:rPr>
  </w:style>
  <w:style w:type="paragraph" w:customStyle="1" w:styleId="a3">
    <w:name w:val="Знак Знак Знак"/>
    <w:basedOn w:val="a"/>
    <w:autoRedefine/>
    <w:rsid w:val="00CC4770"/>
    <w:pPr>
      <w:spacing w:after="160" w:line="240" w:lineRule="exact"/>
    </w:pPr>
    <w:rPr>
      <w:rFonts w:eastAsia="SimSun"/>
      <w:b/>
      <w:sz w:val="28"/>
      <w:lang w:val="en-US" w:eastAsia="en-US"/>
    </w:rPr>
  </w:style>
  <w:style w:type="paragraph" w:customStyle="1" w:styleId="11">
    <w:name w:val="Знак Знак Знак1 Знак Знак Знак Знак1"/>
    <w:basedOn w:val="a"/>
    <w:autoRedefine/>
    <w:rsid w:val="000A53A8"/>
    <w:pPr>
      <w:spacing w:after="160" w:line="240" w:lineRule="exact"/>
    </w:pPr>
    <w:rPr>
      <w:rFonts w:eastAsia="SimSun"/>
      <w:b/>
      <w:sz w:val="28"/>
      <w:lang w:val="en-US" w:eastAsia="en-US"/>
    </w:rPr>
  </w:style>
  <w:style w:type="paragraph" w:styleId="a4">
    <w:name w:val="Balloon Text"/>
    <w:basedOn w:val="a"/>
    <w:link w:val="a5"/>
    <w:uiPriority w:val="99"/>
    <w:semiHidden/>
    <w:unhideWhenUsed/>
    <w:rsid w:val="00DA77DC"/>
    <w:rPr>
      <w:rFonts w:ascii="Tahoma" w:hAnsi="Tahoma" w:cs="Tahoma"/>
      <w:sz w:val="16"/>
      <w:szCs w:val="16"/>
    </w:rPr>
  </w:style>
  <w:style w:type="character" w:customStyle="1" w:styleId="a5">
    <w:name w:val="Текст выноски Знак"/>
    <w:basedOn w:val="a0"/>
    <w:link w:val="a4"/>
    <w:uiPriority w:val="99"/>
    <w:semiHidden/>
    <w:rsid w:val="00DA77DC"/>
    <w:rPr>
      <w:rFonts w:ascii="Tahoma" w:eastAsia="Times New Roman" w:hAnsi="Tahoma" w:cs="Tahoma"/>
      <w:sz w:val="16"/>
      <w:szCs w:val="16"/>
      <w:lang w:eastAsia="ru-RU"/>
    </w:rPr>
  </w:style>
  <w:style w:type="paragraph" w:customStyle="1" w:styleId="10">
    <w:name w:val="Знак Знак Знак1 Знак Знак Знак Знак"/>
    <w:basedOn w:val="a"/>
    <w:autoRedefine/>
    <w:rsid w:val="002E210C"/>
    <w:pPr>
      <w:spacing w:after="160" w:line="240" w:lineRule="exact"/>
    </w:pPr>
    <w:rPr>
      <w:rFonts w:eastAsia="SimSun"/>
      <w:b/>
      <w:sz w:val="28"/>
      <w:lang w:val="en-US" w:eastAsia="en-US"/>
    </w:rPr>
  </w:style>
  <w:style w:type="paragraph" w:customStyle="1" w:styleId="12">
    <w:name w:val="Знак Знак Знак1 Знак Знак Знак Знак"/>
    <w:basedOn w:val="a"/>
    <w:autoRedefine/>
    <w:rsid w:val="00EA2CC4"/>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autoRedefine/>
    <w:rsid w:val="009D4C26"/>
    <w:pPr>
      <w:spacing w:after="160" w:line="240" w:lineRule="exact"/>
    </w:pPr>
    <w:rPr>
      <w:rFonts w:eastAsia="SimSun"/>
      <w:b/>
      <w:sz w:val="28"/>
      <w:lang w:val="en-US" w:eastAsia="en-US"/>
    </w:rPr>
  </w:style>
  <w:style w:type="paragraph" w:customStyle="1" w:styleId="a3">
    <w:name w:val="Знак Знак Знак"/>
    <w:basedOn w:val="a"/>
    <w:autoRedefine/>
    <w:rsid w:val="00CC4770"/>
    <w:pPr>
      <w:spacing w:after="160" w:line="240" w:lineRule="exact"/>
    </w:pPr>
    <w:rPr>
      <w:rFonts w:eastAsia="SimSun"/>
      <w:b/>
      <w:sz w:val="28"/>
      <w:lang w:val="en-US" w:eastAsia="en-US"/>
    </w:rPr>
  </w:style>
  <w:style w:type="paragraph" w:customStyle="1" w:styleId="11">
    <w:name w:val="Знак Знак Знак1 Знак Знак Знак Знак1"/>
    <w:basedOn w:val="a"/>
    <w:autoRedefine/>
    <w:rsid w:val="000A53A8"/>
    <w:pPr>
      <w:spacing w:after="160" w:line="240" w:lineRule="exact"/>
    </w:pPr>
    <w:rPr>
      <w:rFonts w:eastAsia="SimSun"/>
      <w:b/>
      <w:sz w:val="28"/>
      <w:lang w:val="en-US" w:eastAsia="en-US"/>
    </w:rPr>
  </w:style>
  <w:style w:type="paragraph" w:styleId="a4">
    <w:name w:val="Balloon Text"/>
    <w:basedOn w:val="a"/>
    <w:link w:val="a5"/>
    <w:uiPriority w:val="99"/>
    <w:semiHidden/>
    <w:unhideWhenUsed/>
    <w:rsid w:val="00DA77DC"/>
    <w:rPr>
      <w:rFonts w:ascii="Tahoma" w:hAnsi="Tahoma" w:cs="Tahoma"/>
      <w:sz w:val="16"/>
      <w:szCs w:val="16"/>
    </w:rPr>
  </w:style>
  <w:style w:type="character" w:customStyle="1" w:styleId="a5">
    <w:name w:val="Текст выноски Знак"/>
    <w:basedOn w:val="a0"/>
    <w:link w:val="a4"/>
    <w:uiPriority w:val="99"/>
    <w:semiHidden/>
    <w:rsid w:val="00DA77DC"/>
    <w:rPr>
      <w:rFonts w:ascii="Tahoma" w:eastAsia="Times New Roman" w:hAnsi="Tahoma" w:cs="Tahoma"/>
      <w:sz w:val="16"/>
      <w:szCs w:val="16"/>
      <w:lang w:eastAsia="ru-RU"/>
    </w:rPr>
  </w:style>
  <w:style w:type="paragraph" w:customStyle="1" w:styleId="10">
    <w:name w:val="Знак Знак Знак1 Знак Знак Знак Знак"/>
    <w:basedOn w:val="a"/>
    <w:autoRedefine/>
    <w:rsid w:val="002E210C"/>
    <w:pPr>
      <w:spacing w:after="160" w:line="240" w:lineRule="exact"/>
    </w:pPr>
    <w:rPr>
      <w:rFonts w:eastAsia="SimSun"/>
      <w:b/>
      <w:sz w:val="28"/>
      <w:lang w:val="en-US" w:eastAsia="en-US"/>
    </w:rPr>
  </w:style>
  <w:style w:type="paragraph" w:customStyle="1" w:styleId="12">
    <w:name w:val="Знак Знак Знак1 Знак Знак Знак Знак"/>
    <w:basedOn w:val="a"/>
    <w:autoRedefine/>
    <w:rsid w:val="00EA2CC4"/>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Пользователь</cp:lastModifiedBy>
  <cp:revision>31</cp:revision>
  <cp:lastPrinted>2017-02-27T09:45:00Z</cp:lastPrinted>
  <dcterms:created xsi:type="dcterms:W3CDTF">2016-02-24T08:26:00Z</dcterms:created>
  <dcterms:modified xsi:type="dcterms:W3CDTF">2017-07-13T04:07:00Z</dcterms:modified>
</cp:coreProperties>
</file>