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8967" w:type="dxa"/>
        <w:tblCellMar>
          <w:top w:w="36" w:type="dxa"/>
          <w:left w:w="36" w:type="dxa"/>
          <w:bottom w:w="36" w:type="dxa"/>
          <w:right w:w="36" w:type="dxa"/>
        </w:tblCellMar>
        <w:tblLook w:val="0000" w:firstRow="0" w:lastRow="0" w:firstColumn="0" w:lastColumn="0" w:noHBand="0" w:noVBand="0"/>
      </w:tblPr>
      <w:tblGrid>
        <w:gridCol w:w="2340"/>
        <w:gridCol w:w="6627"/>
      </w:tblGrid>
      <w:tr w:rsidR="00774B66" w:rsidRPr="008E69A9"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Project</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name</w:t>
            </w:r>
            <w:proofErr w:type="spellEnd"/>
          </w:p>
        </w:tc>
        <w:tc>
          <w:tcPr>
            <w:tcW w:w="3695" w:type="pct"/>
            <w:shd w:val="clear" w:color="auto" w:fill="auto"/>
          </w:tcPr>
          <w:p w:rsidR="00774B66" w:rsidRPr="00D76CE1" w:rsidRDefault="00774B66" w:rsidP="00774B66">
            <w:pPr>
              <w:spacing w:after="0"/>
              <w:rPr>
                <w:rFonts w:ascii="Arial" w:hAnsi="Arial" w:cs="Arial"/>
                <w:sz w:val="17"/>
                <w:szCs w:val="17"/>
                <w:lang w:val="en-US"/>
              </w:rPr>
            </w:pPr>
            <w:r w:rsidRPr="00D76CE1">
              <w:rPr>
                <w:rFonts w:ascii="Arial" w:eastAsia="Times New Roman" w:hAnsi="Arial" w:cs="Arial"/>
                <w:kern w:val="36"/>
                <w:sz w:val="17"/>
                <w:szCs w:val="17"/>
                <w:lang w:val="en-US" w:eastAsia="ru-RU"/>
              </w:rPr>
              <w:t>SOUTH KAZAKHSTAN WATER SUPPLY PROJECT</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Country</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Kazakhstan</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Business</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sector</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Municipal and environmental infrastructure</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Project</w:t>
            </w:r>
            <w:proofErr w:type="spellEnd"/>
            <w:r>
              <w:rPr>
                <w:rFonts w:ascii="Arial" w:hAnsi="Arial" w:cs="Arial"/>
                <w:b/>
                <w:bCs/>
                <w:color w:val="0066CC"/>
                <w:sz w:val="17"/>
                <w:szCs w:val="17"/>
              </w:rPr>
              <w:t xml:space="preserve"> ID</w:t>
            </w:r>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48089</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Funding</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source</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EBRD</w:t>
            </w:r>
          </w:p>
        </w:tc>
      </w:tr>
      <w:tr w:rsidR="00774B66" w:rsidRPr="008E69A9"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Type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of</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contract</w:t>
            </w:r>
            <w:proofErr w:type="spellEnd"/>
          </w:p>
        </w:tc>
        <w:tc>
          <w:tcPr>
            <w:tcW w:w="3695" w:type="pct"/>
            <w:shd w:val="clear" w:color="auto" w:fill="auto"/>
          </w:tcPr>
          <w:p w:rsidR="00774B66" w:rsidRPr="00D76CE1" w:rsidRDefault="00774B66" w:rsidP="00774B66">
            <w:pPr>
              <w:spacing w:after="0"/>
              <w:rPr>
                <w:rFonts w:ascii="Arial" w:hAnsi="Arial" w:cs="Arial"/>
                <w:sz w:val="17"/>
                <w:szCs w:val="17"/>
                <w:lang w:val="en-US"/>
              </w:rPr>
            </w:pPr>
            <w:r w:rsidRPr="00D76CE1">
              <w:rPr>
                <w:rFonts w:ascii="Arial" w:eastAsia="Times New Roman" w:hAnsi="Arial" w:cs="Arial"/>
                <w:kern w:val="36"/>
                <w:sz w:val="17"/>
                <w:szCs w:val="17"/>
                <w:lang w:val="en-US" w:eastAsia="ru-RU"/>
              </w:rPr>
              <w:t>Project goods, works and services</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Type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of</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notice</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Invitation for tenders</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Issue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date</w:t>
            </w:r>
            <w:proofErr w:type="spellEnd"/>
          </w:p>
        </w:tc>
        <w:tc>
          <w:tcPr>
            <w:tcW w:w="3695" w:type="pct"/>
            <w:shd w:val="clear" w:color="auto" w:fill="auto"/>
          </w:tcPr>
          <w:p w:rsidR="00774B66" w:rsidRPr="00D76CE1" w:rsidRDefault="0088348F" w:rsidP="00F2710C">
            <w:pPr>
              <w:spacing w:after="0"/>
              <w:rPr>
                <w:rFonts w:ascii="Arial" w:hAnsi="Arial" w:cs="Arial"/>
                <w:sz w:val="17"/>
                <w:szCs w:val="17"/>
              </w:rPr>
            </w:pPr>
            <w:r>
              <w:rPr>
                <w:rFonts w:ascii="Arial" w:eastAsia="Times New Roman" w:hAnsi="Arial" w:cs="Arial"/>
                <w:kern w:val="36"/>
                <w:sz w:val="17"/>
                <w:szCs w:val="17"/>
                <w:lang w:val="en-US" w:eastAsia="ru-RU"/>
              </w:rPr>
              <w:t xml:space="preserve">__ </w:t>
            </w:r>
            <w:r w:rsidR="00F2710C">
              <w:rPr>
                <w:rFonts w:ascii="Arial" w:eastAsia="Times New Roman" w:hAnsi="Arial" w:cs="Arial"/>
                <w:kern w:val="36"/>
                <w:sz w:val="17"/>
                <w:szCs w:val="17"/>
                <w:lang w:val="en-US" w:eastAsia="ru-RU"/>
              </w:rPr>
              <w:t>________</w:t>
            </w:r>
            <w:r w:rsidRPr="00D76CE1">
              <w:rPr>
                <w:rFonts w:ascii="Arial" w:eastAsia="Times New Roman" w:hAnsi="Arial" w:cs="Arial"/>
                <w:kern w:val="36"/>
                <w:sz w:val="17"/>
                <w:szCs w:val="17"/>
                <w:lang w:val="en-US" w:eastAsia="ru-RU"/>
              </w:rPr>
              <w:t xml:space="preserve"> </w:t>
            </w:r>
            <w:r w:rsidR="00774B66" w:rsidRPr="00D76CE1">
              <w:rPr>
                <w:rFonts w:ascii="Arial" w:eastAsia="Times New Roman" w:hAnsi="Arial" w:cs="Arial"/>
                <w:kern w:val="36"/>
                <w:sz w:val="17"/>
                <w:szCs w:val="17"/>
                <w:lang w:val="en-US" w:eastAsia="ru-RU"/>
              </w:rPr>
              <w:t>201</w:t>
            </w:r>
            <w:r w:rsidR="00BD5641">
              <w:rPr>
                <w:rFonts w:ascii="Arial" w:eastAsia="Times New Roman" w:hAnsi="Arial" w:cs="Arial"/>
                <w:kern w:val="36"/>
                <w:sz w:val="17"/>
                <w:szCs w:val="17"/>
                <w:lang w:val="en-US" w:eastAsia="ru-RU"/>
              </w:rPr>
              <w:t>9</w:t>
            </w:r>
          </w:p>
        </w:tc>
      </w:tr>
      <w:tr w:rsidR="00774B66" w:rsidRPr="008E69A9" w:rsidTr="00C60997">
        <w:tc>
          <w:tcPr>
            <w:tcW w:w="1305" w:type="pct"/>
            <w:shd w:val="clear" w:color="auto" w:fill="auto"/>
          </w:tcPr>
          <w:p w:rsidR="00774B66" w:rsidRPr="00774B66" w:rsidRDefault="00774B66" w:rsidP="00774B66">
            <w:pPr>
              <w:spacing w:after="0"/>
              <w:rPr>
                <w:rFonts w:ascii="Arial" w:eastAsia="Times New Roman" w:hAnsi="Arial" w:cs="Arial"/>
                <w:color w:val="2F343A"/>
                <w:kern w:val="36"/>
                <w:sz w:val="17"/>
                <w:szCs w:val="17"/>
                <w:lang w:val="en-US" w:eastAsia="ru-RU"/>
              </w:rPr>
            </w:pPr>
            <w:proofErr w:type="spellStart"/>
            <w:r w:rsidRPr="00774B66">
              <w:rPr>
                <w:rFonts w:ascii="Arial" w:hAnsi="Arial" w:cs="Arial"/>
                <w:b/>
                <w:bCs/>
                <w:color w:val="0066CC"/>
                <w:sz w:val="17"/>
                <w:szCs w:val="17"/>
              </w:rPr>
              <w:t>Closing</w:t>
            </w:r>
            <w:proofErr w:type="spellEnd"/>
            <w:r w:rsidRPr="00774B66">
              <w:rPr>
                <w:rFonts w:ascii="Arial" w:hAnsi="Arial" w:cs="Arial"/>
                <w:b/>
                <w:bCs/>
                <w:color w:val="0066CC"/>
                <w:sz w:val="17"/>
                <w:szCs w:val="17"/>
              </w:rPr>
              <w:t xml:space="preserve"> </w:t>
            </w:r>
            <w:proofErr w:type="spellStart"/>
            <w:r w:rsidRPr="00774B66">
              <w:rPr>
                <w:rFonts w:ascii="Arial" w:hAnsi="Arial" w:cs="Arial"/>
                <w:b/>
                <w:bCs/>
                <w:color w:val="0066CC"/>
                <w:sz w:val="17"/>
                <w:szCs w:val="17"/>
              </w:rPr>
              <w:t>date</w:t>
            </w:r>
            <w:proofErr w:type="spellEnd"/>
          </w:p>
        </w:tc>
        <w:tc>
          <w:tcPr>
            <w:tcW w:w="3695" w:type="pct"/>
            <w:shd w:val="clear" w:color="auto" w:fill="auto"/>
          </w:tcPr>
          <w:p w:rsidR="00774B66" w:rsidRPr="00D76CE1" w:rsidRDefault="008E69A9" w:rsidP="008E69A9">
            <w:pPr>
              <w:spacing w:after="0"/>
              <w:rPr>
                <w:rFonts w:ascii="Arial" w:eastAsia="Times New Roman" w:hAnsi="Arial" w:cs="Arial"/>
                <w:kern w:val="36"/>
                <w:sz w:val="17"/>
                <w:szCs w:val="17"/>
                <w:lang w:val="en-US" w:eastAsia="ru-RU"/>
              </w:rPr>
            </w:pPr>
            <w:r w:rsidRPr="008E69A9">
              <w:rPr>
                <w:rFonts w:ascii="Arial" w:eastAsia="Times New Roman" w:hAnsi="Arial" w:cs="Arial"/>
                <w:kern w:val="36"/>
                <w:sz w:val="17"/>
                <w:szCs w:val="17"/>
                <w:lang w:val="en-US" w:eastAsia="ru-RU"/>
              </w:rPr>
              <w:t>23</w:t>
            </w:r>
            <w:r w:rsidR="00BD5641">
              <w:rPr>
                <w:rFonts w:ascii="Arial" w:eastAsia="Times New Roman" w:hAnsi="Arial" w:cs="Arial"/>
                <w:kern w:val="36"/>
                <w:sz w:val="17"/>
                <w:szCs w:val="17"/>
                <w:lang w:val="en-US" w:eastAsia="ru-RU"/>
              </w:rPr>
              <w:t xml:space="preserve"> </w:t>
            </w:r>
            <w:r>
              <w:rPr>
                <w:rFonts w:ascii="Arial" w:eastAsia="Times New Roman" w:hAnsi="Arial" w:cs="Arial"/>
                <w:kern w:val="36"/>
                <w:sz w:val="17"/>
                <w:szCs w:val="17"/>
                <w:lang w:val="en-US" w:eastAsia="ru-RU"/>
              </w:rPr>
              <w:t xml:space="preserve">April </w:t>
            </w:r>
            <w:r w:rsidR="0088348F" w:rsidRPr="00D76CE1">
              <w:rPr>
                <w:rFonts w:ascii="Arial" w:eastAsia="Times New Roman" w:hAnsi="Arial" w:cs="Arial"/>
                <w:kern w:val="36"/>
                <w:sz w:val="17"/>
                <w:szCs w:val="17"/>
                <w:lang w:val="en-US" w:eastAsia="ru-RU"/>
              </w:rPr>
              <w:t xml:space="preserve"> </w:t>
            </w:r>
            <w:r w:rsidR="00774B66" w:rsidRPr="00D76CE1">
              <w:rPr>
                <w:rFonts w:ascii="Arial" w:eastAsia="Times New Roman" w:hAnsi="Arial" w:cs="Arial"/>
                <w:kern w:val="36"/>
                <w:sz w:val="17"/>
                <w:szCs w:val="17"/>
                <w:lang w:val="en-US" w:eastAsia="ru-RU"/>
              </w:rPr>
              <w:t>201</w:t>
            </w:r>
            <w:r w:rsidR="00BD5641">
              <w:rPr>
                <w:rFonts w:ascii="Arial" w:eastAsia="Times New Roman" w:hAnsi="Arial" w:cs="Arial"/>
                <w:kern w:val="36"/>
                <w:sz w:val="17"/>
                <w:szCs w:val="17"/>
                <w:lang w:val="en-US" w:eastAsia="ru-RU"/>
              </w:rPr>
              <w:t>9</w:t>
            </w:r>
            <w:r w:rsidR="00774B66" w:rsidRPr="00D76CE1">
              <w:rPr>
                <w:rFonts w:ascii="Arial" w:eastAsia="Times New Roman" w:hAnsi="Arial" w:cs="Arial"/>
                <w:kern w:val="36"/>
                <w:sz w:val="17"/>
                <w:szCs w:val="17"/>
                <w:lang w:val="en-US" w:eastAsia="ru-RU"/>
              </w:rPr>
              <w:t xml:space="preserve"> at 15:00 Astana (local time)</w:t>
            </w:r>
          </w:p>
        </w:tc>
      </w:tr>
    </w:tbl>
    <w:p w:rsidR="00774B66" w:rsidRDefault="00774B66"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74B66" w:rsidRPr="00774B66" w:rsidRDefault="00774B66" w:rsidP="00774B66">
      <w:pPr>
        <w:spacing w:before="120" w:after="0" w:line="240" w:lineRule="auto"/>
        <w:jc w:val="center"/>
        <w:rPr>
          <w:rFonts w:ascii="Times New Roman" w:eastAsia="Times New Roman" w:hAnsi="Times New Roman" w:cs="Times New Roman"/>
          <w:b/>
          <w:bCs/>
          <w:sz w:val="24"/>
          <w:szCs w:val="24"/>
          <w:lang w:val="en-US" w:eastAsia="ru-RU"/>
        </w:rPr>
      </w:pPr>
      <w:r w:rsidRPr="00E247D9">
        <w:rPr>
          <w:rFonts w:ascii="Times New Roman" w:hAnsi="Times New Roman" w:cs="Times New Roman"/>
          <w:b/>
          <w:sz w:val="24"/>
          <w:szCs w:val="24"/>
          <w:lang w:val="en-US"/>
        </w:rPr>
        <w:t>INVITATION FOR TENDERS</w:t>
      </w:r>
    </w:p>
    <w:p w:rsidR="007F6476" w:rsidRPr="00A52F6F" w:rsidRDefault="009116B5" w:rsidP="00073DCC">
      <w:pPr>
        <w:spacing w:before="120" w:after="0" w:line="240" w:lineRule="auto"/>
        <w:jc w:val="center"/>
        <w:rPr>
          <w:rFonts w:ascii="Times New Roman" w:eastAsia="Times New Roman" w:hAnsi="Times New Roman" w:cs="Times New Roman"/>
          <w:b/>
          <w:sz w:val="24"/>
          <w:szCs w:val="24"/>
          <w:lang w:val="en-US" w:eastAsia="ru-RU"/>
        </w:rPr>
      </w:pPr>
      <w:r w:rsidRPr="009116B5">
        <w:rPr>
          <w:rFonts w:ascii="Times New Roman" w:hAnsi="Times New Roman" w:cs="Times New Roman"/>
          <w:b/>
          <w:sz w:val="24"/>
          <w:szCs w:val="24"/>
          <w:lang w:val="en-US"/>
        </w:rPr>
        <w:t>Rehabilitation of water supply system and facilities for irrigation in Zhambyl district</w:t>
      </w:r>
    </w:p>
    <w:p w:rsidR="00073DCC" w:rsidRDefault="00073DCC" w:rsidP="00073DCC">
      <w:pPr>
        <w:spacing w:after="0" w:line="240" w:lineRule="auto"/>
        <w:rPr>
          <w:rFonts w:ascii="Times New Roman" w:eastAsia="Times New Roman" w:hAnsi="Times New Roman" w:cs="Times New Roman"/>
          <w:sz w:val="24"/>
          <w:szCs w:val="24"/>
          <w:lang w:val="en-US" w:eastAsia="ru-RU"/>
        </w:rPr>
      </w:pPr>
    </w:p>
    <w:p w:rsidR="00073DCC" w:rsidRPr="00A1025A" w:rsidRDefault="00073DCC" w:rsidP="00073DCC">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 xml:space="preserve">This Invitation for Tenders follows the General Procurement Notice for this project which was published in Procurement Opportunities on the EBRD website: </w:t>
      </w:r>
      <w:r w:rsidR="00A1025A" w:rsidRPr="00A1025A">
        <w:rPr>
          <w:rFonts w:ascii="Times New Roman" w:eastAsia="Times New Roman" w:hAnsi="Times New Roman" w:cs="Times New Roman"/>
          <w:sz w:val="24"/>
          <w:szCs w:val="24"/>
          <w:lang w:val="en-US" w:eastAsia="ru-RU"/>
        </w:rPr>
        <w:t xml:space="preserve">7 December 2016 and </w:t>
      </w:r>
      <w:r w:rsidR="0088348F">
        <w:rPr>
          <w:rFonts w:ascii="Times New Roman" w:eastAsia="Times New Roman" w:hAnsi="Times New Roman" w:cs="Times New Roman"/>
          <w:sz w:val="24"/>
          <w:szCs w:val="24"/>
          <w:lang w:val="en-US" w:eastAsia="ru-RU"/>
        </w:rPr>
        <w:br/>
      </w:r>
      <w:r w:rsidR="00A1025A" w:rsidRPr="00A1025A">
        <w:rPr>
          <w:rFonts w:ascii="Times New Roman" w:eastAsia="Times New Roman" w:hAnsi="Times New Roman" w:cs="Times New Roman"/>
          <w:sz w:val="24"/>
          <w:szCs w:val="24"/>
          <w:lang w:val="en-US" w:eastAsia="ru-RU"/>
        </w:rPr>
        <w:t xml:space="preserve">updated </w:t>
      </w:r>
      <w:r w:rsidR="0088348F">
        <w:rPr>
          <w:rFonts w:ascii="Times New Roman" w:eastAsia="Times New Roman" w:hAnsi="Times New Roman" w:cs="Times New Roman"/>
          <w:sz w:val="24"/>
          <w:szCs w:val="24"/>
          <w:lang w:val="en-US" w:eastAsia="ru-RU"/>
        </w:rPr>
        <w:t>30</w:t>
      </w:r>
      <w:r w:rsidR="0088348F" w:rsidRPr="00A1025A">
        <w:rPr>
          <w:rFonts w:ascii="Times New Roman" w:eastAsia="Times New Roman" w:hAnsi="Times New Roman" w:cs="Times New Roman"/>
          <w:sz w:val="24"/>
          <w:szCs w:val="24"/>
          <w:lang w:val="en-US" w:eastAsia="ru-RU"/>
        </w:rPr>
        <w:t xml:space="preserve"> </w:t>
      </w:r>
      <w:r w:rsidR="00A1025A" w:rsidRPr="00A1025A">
        <w:rPr>
          <w:rFonts w:ascii="Times New Roman" w:eastAsia="Times New Roman" w:hAnsi="Times New Roman" w:cs="Times New Roman"/>
          <w:sz w:val="24"/>
          <w:szCs w:val="24"/>
          <w:lang w:val="en-US" w:eastAsia="ru-RU"/>
        </w:rPr>
        <w:t>May 2018</w:t>
      </w:r>
      <w:r w:rsidR="00A1025A">
        <w:rPr>
          <w:rFonts w:ascii="Times New Roman" w:eastAsia="Times New Roman" w:hAnsi="Times New Roman" w:cs="Times New Roman"/>
          <w:sz w:val="24"/>
          <w:szCs w:val="24"/>
          <w:lang w:val="en-US" w:eastAsia="ru-RU"/>
        </w:rPr>
        <w:t>.</w:t>
      </w:r>
    </w:p>
    <w:p w:rsidR="007F6476" w:rsidRPr="00073DCC" w:rsidRDefault="00712811"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Republic State Enterprise "KazVodKhoz"</w:t>
      </w:r>
      <w:r w:rsidR="007F6476" w:rsidRPr="00073DCC">
        <w:rPr>
          <w:rFonts w:ascii="Times New Roman" w:eastAsia="Times New Roman" w:hAnsi="Times New Roman" w:cs="Times New Roman"/>
          <w:sz w:val="24"/>
          <w:szCs w:val="24"/>
          <w:lang w:val="en-US" w:eastAsia="ru-RU"/>
        </w:rPr>
        <w:t xml:space="preserve">, hereinafter referred to as the </w:t>
      </w:r>
      <w:r w:rsidR="00A52F6F" w:rsidRPr="00BD5641">
        <w:rPr>
          <w:rFonts w:ascii="Times New Roman" w:eastAsia="Times New Roman" w:hAnsi="Times New Roman" w:cs="Times New Roman"/>
          <w:sz w:val="24"/>
          <w:szCs w:val="24"/>
          <w:lang w:val="en-US" w:eastAsia="ru-RU"/>
        </w:rPr>
        <w:t>Employer</w:t>
      </w:r>
      <w:r w:rsidR="007F6476" w:rsidRPr="00073DCC">
        <w:rPr>
          <w:rFonts w:ascii="Times New Roman" w:eastAsia="Times New Roman" w:hAnsi="Times New Roman" w:cs="Times New Roman"/>
          <w:sz w:val="24"/>
          <w:szCs w:val="24"/>
          <w:lang w:val="en-US" w:eastAsia="ru-RU"/>
        </w:rPr>
        <w:t xml:space="preserve">, intends using part of the proceeds of a loan from the European Bank for Reconstruction and Development (the Bank) towards the cost of </w:t>
      </w:r>
      <w:r w:rsidRPr="00073DCC">
        <w:rPr>
          <w:rFonts w:ascii="Times New Roman" w:eastAsia="Times New Roman" w:hAnsi="Times New Roman" w:cs="Times New Roman"/>
          <w:sz w:val="24"/>
          <w:szCs w:val="24"/>
          <w:lang w:val="en-US" w:eastAsia="ru-RU"/>
        </w:rPr>
        <w:t>South Kazakhstan Water Supply Project.</w:t>
      </w:r>
    </w:p>
    <w:p w:rsidR="00A52F6F" w:rsidRPr="00A52F6F" w:rsidRDefault="00A52F6F" w:rsidP="00A52F6F">
      <w:pPr>
        <w:numPr>
          <w:ilvl w:val="12"/>
          <w:numId w:val="0"/>
        </w:numPr>
        <w:ind w:right="283"/>
        <w:jc w:val="both"/>
        <w:rPr>
          <w:rFonts w:ascii="Times New Roman" w:eastAsia="Times New Roman" w:hAnsi="Times New Roman" w:cs="Times New Roman"/>
          <w:sz w:val="24"/>
          <w:szCs w:val="24"/>
          <w:lang w:val="en-US" w:eastAsia="ru-RU"/>
        </w:rPr>
      </w:pPr>
      <w:r w:rsidRPr="00A52F6F">
        <w:rPr>
          <w:rFonts w:ascii="Times New Roman" w:eastAsia="Times New Roman" w:hAnsi="Times New Roman" w:cs="Times New Roman"/>
          <w:sz w:val="24"/>
          <w:szCs w:val="24"/>
          <w:lang w:val="en-US" w:eastAsia="ru-RU"/>
        </w:rPr>
        <w:t>The Employer now invites sealed tenders from contractors for the following contract</w:t>
      </w:r>
      <w:r w:rsidR="009116B5">
        <w:rPr>
          <w:rFonts w:ascii="Times New Roman" w:eastAsia="Times New Roman" w:hAnsi="Times New Roman" w:cs="Times New Roman"/>
          <w:sz w:val="24"/>
          <w:szCs w:val="24"/>
          <w:lang w:val="en-US" w:eastAsia="ru-RU"/>
        </w:rPr>
        <w:t>s</w:t>
      </w:r>
      <w:r w:rsidRPr="00A52F6F">
        <w:rPr>
          <w:rFonts w:ascii="Times New Roman" w:eastAsia="Times New Roman" w:hAnsi="Times New Roman" w:cs="Times New Roman"/>
          <w:sz w:val="24"/>
          <w:szCs w:val="24"/>
          <w:lang w:val="en-US" w:eastAsia="ru-RU"/>
        </w:rPr>
        <w:t xml:space="preserve"> to be funded from part of the proceeds of the loan:</w:t>
      </w:r>
    </w:p>
    <w:p w:rsidR="00A52F6F" w:rsidRPr="009116B5" w:rsidRDefault="009116B5" w:rsidP="009116B5">
      <w:pPr>
        <w:pStyle w:val="aa"/>
        <w:numPr>
          <w:ilvl w:val="0"/>
          <w:numId w:val="1"/>
        </w:numPr>
        <w:spacing w:before="120" w:after="240" w:line="240" w:lineRule="auto"/>
        <w:ind w:left="425" w:hanging="425"/>
        <w:contextualSpacing w:val="0"/>
        <w:rPr>
          <w:rFonts w:ascii="Times New Roman" w:eastAsia="Times New Roman" w:hAnsi="Times New Roman" w:cs="Times New Roman"/>
          <w:sz w:val="24"/>
          <w:szCs w:val="24"/>
          <w:lang w:val="en-US" w:eastAsia="ru-RU"/>
        </w:rPr>
      </w:pPr>
      <w:r w:rsidRPr="009116B5">
        <w:rPr>
          <w:rFonts w:ascii="Times New Roman" w:eastAsia="Times New Roman" w:hAnsi="Times New Roman" w:cs="Times New Roman"/>
          <w:sz w:val="24"/>
          <w:szCs w:val="24"/>
          <w:lang w:val="en-US" w:eastAsia="ru-RU"/>
        </w:rPr>
        <w:t>Contract SKIP_Z01.2</w:t>
      </w:r>
      <w:r w:rsidRPr="009116B5" w:rsidDel="009B08F1">
        <w:rPr>
          <w:rFonts w:ascii="Times New Roman" w:eastAsia="Times New Roman" w:hAnsi="Times New Roman" w:cs="Times New Roman"/>
          <w:sz w:val="24"/>
          <w:szCs w:val="24"/>
          <w:lang w:val="en-US" w:eastAsia="ru-RU"/>
        </w:rPr>
        <w:t xml:space="preserve"> </w:t>
      </w:r>
      <w:r w:rsidRPr="009116B5">
        <w:rPr>
          <w:rFonts w:ascii="Times New Roman" w:eastAsia="Times New Roman" w:hAnsi="Times New Roman" w:cs="Times New Roman"/>
          <w:sz w:val="24"/>
          <w:szCs w:val="24"/>
          <w:lang w:val="en-US" w:eastAsia="ru-RU"/>
        </w:rPr>
        <w:t>Rehabilitation of water supply system and facilities for irrigation in Zhambyl district</w:t>
      </w:r>
      <w:r w:rsidRPr="009116B5" w:rsidDel="002B2696">
        <w:rPr>
          <w:rFonts w:ascii="Times New Roman" w:eastAsia="Times New Roman" w:hAnsi="Times New Roman" w:cs="Times New Roman"/>
          <w:sz w:val="24"/>
          <w:szCs w:val="24"/>
          <w:lang w:val="en-US" w:eastAsia="ru-RU"/>
        </w:rPr>
        <w:t xml:space="preserve"> </w:t>
      </w:r>
      <w:proofErr w:type="spellStart"/>
      <w:r w:rsidRPr="009116B5">
        <w:rPr>
          <w:rFonts w:ascii="Times New Roman" w:eastAsia="Times New Roman" w:hAnsi="Times New Roman" w:cs="Times New Roman"/>
          <w:sz w:val="24"/>
          <w:szCs w:val="24"/>
          <w:lang w:val="en-US" w:eastAsia="ru-RU"/>
        </w:rPr>
        <w:t>Rais</w:t>
      </w:r>
      <w:proofErr w:type="spellEnd"/>
      <w:r w:rsidRPr="009116B5">
        <w:rPr>
          <w:rFonts w:ascii="Times New Roman" w:eastAsia="Times New Roman" w:hAnsi="Times New Roman" w:cs="Times New Roman"/>
          <w:sz w:val="24"/>
          <w:szCs w:val="24"/>
          <w:lang w:val="en-US" w:eastAsia="ru-RU"/>
        </w:rPr>
        <w:t xml:space="preserve"> system. Lot 2 </w:t>
      </w:r>
      <w:proofErr w:type="spellStart"/>
      <w:r w:rsidRPr="009116B5">
        <w:rPr>
          <w:rFonts w:ascii="Times New Roman" w:eastAsia="Times New Roman" w:hAnsi="Times New Roman" w:cs="Times New Roman"/>
          <w:sz w:val="24"/>
          <w:szCs w:val="24"/>
          <w:lang w:val="en-US" w:eastAsia="ru-RU"/>
        </w:rPr>
        <w:t>Rais</w:t>
      </w:r>
      <w:proofErr w:type="spellEnd"/>
      <w:r w:rsidRPr="009116B5">
        <w:rPr>
          <w:rFonts w:ascii="Times New Roman" w:eastAsia="Times New Roman" w:hAnsi="Times New Roman" w:cs="Times New Roman"/>
          <w:sz w:val="24"/>
          <w:szCs w:val="24"/>
          <w:lang w:val="en-US" w:eastAsia="ru-RU"/>
        </w:rPr>
        <w:t xml:space="preserve"> System;</w:t>
      </w:r>
    </w:p>
    <w:p w:rsidR="009116B5" w:rsidRPr="009116B5" w:rsidRDefault="009116B5" w:rsidP="009116B5">
      <w:pPr>
        <w:pStyle w:val="aa"/>
        <w:numPr>
          <w:ilvl w:val="0"/>
          <w:numId w:val="1"/>
        </w:numPr>
        <w:spacing w:before="240" w:after="255" w:line="240" w:lineRule="auto"/>
        <w:ind w:left="425" w:hanging="425"/>
        <w:contextualSpacing w:val="0"/>
        <w:rPr>
          <w:rFonts w:ascii="Times New Roman" w:eastAsia="Times New Roman" w:hAnsi="Times New Roman" w:cs="Times New Roman"/>
          <w:sz w:val="24"/>
          <w:szCs w:val="24"/>
          <w:lang w:val="en-US" w:eastAsia="ru-RU"/>
        </w:rPr>
      </w:pPr>
      <w:r w:rsidRPr="009116B5">
        <w:rPr>
          <w:rFonts w:ascii="Times New Roman" w:eastAsia="Times New Roman" w:hAnsi="Times New Roman" w:cs="Times New Roman"/>
          <w:sz w:val="24"/>
          <w:szCs w:val="24"/>
          <w:lang w:val="en-US" w:eastAsia="ru-RU"/>
        </w:rPr>
        <w:t>Contract SKIP_Z01.3</w:t>
      </w:r>
      <w:r w:rsidRPr="009116B5" w:rsidDel="009B08F1">
        <w:rPr>
          <w:rFonts w:ascii="Times New Roman" w:eastAsia="Times New Roman" w:hAnsi="Times New Roman" w:cs="Times New Roman"/>
          <w:sz w:val="24"/>
          <w:szCs w:val="24"/>
          <w:lang w:val="en-US" w:eastAsia="ru-RU"/>
        </w:rPr>
        <w:t xml:space="preserve"> </w:t>
      </w:r>
      <w:r w:rsidRPr="009116B5">
        <w:rPr>
          <w:rFonts w:ascii="Times New Roman" w:eastAsia="Times New Roman" w:hAnsi="Times New Roman" w:cs="Times New Roman"/>
          <w:sz w:val="24"/>
          <w:szCs w:val="24"/>
          <w:lang w:val="en-US" w:eastAsia="ru-RU"/>
        </w:rPr>
        <w:t>Rehabilitation of water supply system and facilities for irrigation in Zhambyl district</w:t>
      </w:r>
      <w:r w:rsidRPr="009116B5" w:rsidDel="002B2696">
        <w:rPr>
          <w:rFonts w:ascii="Times New Roman" w:eastAsia="Times New Roman" w:hAnsi="Times New Roman" w:cs="Times New Roman"/>
          <w:sz w:val="24"/>
          <w:szCs w:val="24"/>
          <w:lang w:val="en-US" w:eastAsia="ru-RU"/>
        </w:rPr>
        <w:t xml:space="preserve"> </w:t>
      </w:r>
      <w:proofErr w:type="spellStart"/>
      <w:r w:rsidRPr="009116B5">
        <w:rPr>
          <w:rFonts w:ascii="Times New Roman" w:eastAsia="Times New Roman" w:hAnsi="Times New Roman" w:cs="Times New Roman"/>
          <w:sz w:val="24"/>
          <w:szCs w:val="24"/>
          <w:lang w:val="en-US" w:eastAsia="ru-RU"/>
        </w:rPr>
        <w:t>Rais</w:t>
      </w:r>
      <w:proofErr w:type="spellEnd"/>
      <w:r w:rsidRPr="009116B5">
        <w:rPr>
          <w:rFonts w:ascii="Times New Roman" w:eastAsia="Times New Roman" w:hAnsi="Times New Roman" w:cs="Times New Roman"/>
          <w:sz w:val="24"/>
          <w:szCs w:val="24"/>
          <w:lang w:val="en-US" w:eastAsia="ru-RU"/>
        </w:rPr>
        <w:t xml:space="preserve"> system. Lot 3 Ismail, </w:t>
      </w:r>
      <w:proofErr w:type="spellStart"/>
      <w:r w:rsidRPr="009116B5">
        <w:rPr>
          <w:rFonts w:ascii="Times New Roman" w:eastAsia="Times New Roman" w:hAnsi="Times New Roman" w:cs="Times New Roman"/>
          <w:sz w:val="24"/>
          <w:szCs w:val="24"/>
          <w:lang w:val="en-US" w:eastAsia="ru-RU"/>
        </w:rPr>
        <w:t>Kuat</w:t>
      </w:r>
      <w:proofErr w:type="spellEnd"/>
      <w:r w:rsidRPr="009116B5">
        <w:rPr>
          <w:rFonts w:ascii="Times New Roman" w:eastAsia="Times New Roman" w:hAnsi="Times New Roman" w:cs="Times New Roman"/>
          <w:sz w:val="24"/>
          <w:szCs w:val="24"/>
          <w:lang w:val="en-US" w:eastAsia="ru-RU"/>
        </w:rPr>
        <w:t xml:space="preserve">, Zhambyl, </w:t>
      </w:r>
      <w:proofErr w:type="spellStart"/>
      <w:r w:rsidRPr="009116B5">
        <w:rPr>
          <w:rFonts w:ascii="Times New Roman" w:eastAsia="Times New Roman" w:hAnsi="Times New Roman" w:cs="Times New Roman"/>
          <w:sz w:val="24"/>
          <w:szCs w:val="24"/>
          <w:lang w:val="en-US" w:eastAsia="ru-RU"/>
        </w:rPr>
        <w:t>Dunganovsky</w:t>
      </w:r>
      <w:proofErr w:type="spellEnd"/>
      <w:r w:rsidRPr="009116B5">
        <w:rPr>
          <w:rFonts w:ascii="Times New Roman" w:eastAsia="Times New Roman" w:hAnsi="Times New Roman" w:cs="Times New Roman"/>
          <w:sz w:val="24"/>
          <w:szCs w:val="24"/>
          <w:lang w:val="en-US" w:eastAsia="ru-RU"/>
        </w:rPr>
        <w:t xml:space="preserve">, </w:t>
      </w:r>
      <w:proofErr w:type="spellStart"/>
      <w:r w:rsidRPr="009116B5">
        <w:rPr>
          <w:rFonts w:ascii="Times New Roman" w:eastAsia="Times New Roman" w:hAnsi="Times New Roman" w:cs="Times New Roman"/>
          <w:sz w:val="24"/>
          <w:szCs w:val="24"/>
          <w:lang w:val="en-US" w:eastAsia="ru-RU"/>
        </w:rPr>
        <w:t>Besagash</w:t>
      </w:r>
      <w:proofErr w:type="spellEnd"/>
      <w:r w:rsidRPr="009116B5">
        <w:rPr>
          <w:rFonts w:ascii="Times New Roman" w:eastAsia="Times New Roman" w:hAnsi="Times New Roman" w:cs="Times New Roman"/>
          <w:sz w:val="24"/>
          <w:szCs w:val="24"/>
          <w:lang w:val="en-US" w:eastAsia="ru-RU"/>
        </w:rPr>
        <w:t xml:space="preserve">, </w:t>
      </w:r>
      <w:proofErr w:type="spellStart"/>
      <w:r w:rsidRPr="009116B5">
        <w:rPr>
          <w:rFonts w:ascii="Times New Roman" w:eastAsia="Times New Roman" w:hAnsi="Times New Roman" w:cs="Times New Roman"/>
          <w:sz w:val="24"/>
          <w:szCs w:val="24"/>
          <w:lang w:val="en-US" w:eastAsia="ru-RU"/>
        </w:rPr>
        <w:t>Merkhalyk</w:t>
      </w:r>
      <w:proofErr w:type="spellEnd"/>
      <w:r w:rsidRPr="009116B5">
        <w:rPr>
          <w:rFonts w:ascii="Times New Roman" w:eastAsia="Times New Roman" w:hAnsi="Times New Roman" w:cs="Times New Roman"/>
          <w:sz w:val="24"/>
          <w:szCs w:val="24"/>
          <w:lang w:val="en-US" w:eastAsia="ru-RU"/>
        </w:rPr>
        <w:t>;</w:t>
      </w:r>
    </w:p>
    <w:p w:rsidR="009116B5" w:rsidRPr="009116B5" w:rsidRDefault="009116B5" w:rsidP="009116B5">
      <w:pPr>
        <w:pStyle w:val="aa"/>
        <w:numPr>
          <w:ilvl w:val="0"/>
          <w:numId w:val="1"/>
        </w:numPr>
        <w:spacing w:before="240" w:after="255" w:line="240" w:lineRule="auto"/>
        <w:ind w:left="425" w:hanging="425"/>
        <w:contextualSpacing w:val="0"/>
        <w:rPr>
          <w:rFonts w:ascii="Times New Roman" w:eastAsia="Times New Roman" w:hAnsi="Times New Roman" w:cs="Times New Roman"/>
          <w:sz w:val="24"/>
          <w:szCs w:val="24"/>
          <w:lang w:val="en-US" w:eastAsia="ru-RU"/>
        </w:rPr>
      </w:pPr>
      <w:r w:rsidRPr="009116B5">
        <w:rPr>
          <w:rFonts w:ascii="Times New Roman" w:eastAsia="Times New Roman" w:hAnsi="Times New Roman" w:cs="Times New Roman"/>
          <w:sz w:val="24"/>
          <w:szCs w:val="24"/>
          <w:lang w:val="en-US" w:eastAsia="ru-RU"/>
        </w:rPr>
        <w:t>Contract SKIP_Z01.5</w:t>
      </w:r>
      <w:r w:rsidRPr="009116B5" w:rsidDel="009B08F1">
        <w:rPr>
          <w:rFonts w:ascii="Times New Roman" w:eastAsia="Times New Roman" w:hAnsi="Times New Roman" w:cs="Times New Roman"/>
          <w:sz w:val="24"/>
          <w:szCs w:val="24"/>
          <w:lang w:val="en-US" w:eastAsia="ru-RU"/>
        </w:rPr>
        <w:t xml:space="preserve"> </w:t>
      </w:r>
      <w:r w:rsidRPr="009116B5">
        <w:rPr>
          <w:rFonts w:ascii="Times New Roman" w:eastAsia="Times New Roman" w:hAnsi="Times New Roman" w:cs="Times New Roman"/>
          <w:sz w:val="24"/>
          <w:szCs w:val="24"/>
          <w:lang w:val="en-US" w:eastAsia="ru-RU"/>
        </w:rPr>
        <w:t>Rehabilitation of water supply system and facilities for irrigation in Zhambyl district</w:t>
      </w:r>
      <w:r w:rsidRPr="009116B5" w:rsidDel="002B2696">
        <w:rPr>
          <w:rFonts w:ascii="Times New Roman" w:eastAsia="Times New Roman" w:hAnsi="Times New Roman" w:cs="Times New Roman"/>
          <w:sz w:val="24"/>
          <w:szCs w:val="24"/>
          <w:lang w:val="en-US" w:eastAsia="ru-RU"/>
        </w:rPr>
        <w:t xml:space="preserve"> </w:t>
      </w:r>
      <w:proofErr w:type="spellStart"/>
      <w:r w:rsidRPr="009116B5">
        <w:rPr>
          <w:rFonts w:ascii="Times New Roman" w:eastAsia="Times New Roman" w:hAnsi="Times New Roman" w:cs="Times New Roman"/>
          <w:sz w:val="24"/>
          <w:szCs w:val="24"/>
          <w:lang w:val="en-US" w:eastAsia="ru-RU"/>
        </w:rPr>
        <w:t>Rais</w:t>
      </w:r>
      <w:proofErr w:type="spellEnd"/>
      <w:r w:rsidRPr="009116B5">
        <w:rPr>
          <w:rFonts w:ascii="Times New Roman" w:eastAsia="Times New Roman" w:hAnsi="Times New Roman" w:cs="Times New Roman"/>
          <w:sz w:val="24"/>
          <w:szCs w:val="24"/>
          <w:lang w:val="en-US" w:eastAsia="ru-RU"/>
        </w:rPr>
        <w:t xml:space="preserve"> system. Lot 5 </w:t>
      </w:r>
      <w:proofErr w:type="spellStart"/>
      <w:r w:rsidRPr="009116B5">
        <w:rPr>
          <w:rFonts w:ascii="Times New Roman" w:eastAsia="Times New Roman" w:hAnsi="Times New Roman" w:cs="Times New Roman"/>
          <w:sz w:val="24"/>
          <w:szCs w:val="24"/>
          <w:lang w:val="en-US" w:eastAsia="ru-RU"/>
        </w:rPr>
        <w:t>Saza</w:t>
      </w:r>
      <w:proofErr w:type="spellEnd"/>
      <w:r w:rsidRPr="009116B5">
        <w:rPr>
          <w:rFonts w:ascii="Times New Roman" w:eastAsia="Times New Roman" w:hAnsi="Times New Roman" w:cs="Times New Roman"/>
          <w:sz w:val="24"/>
          <w:szCs w:val="24"/>
          <w:lang w:val="en-US" w:eastAsia="ru-RU"/>
        </w:rPr>
        <w:t xml:space="preserve"> System</w:t>
      </w:r>
    </w:p>
    <w:p w:rsidR="00A52F6F" w:rsidRPr="00A52F6F" w:rsidRDefault="00D63D5F" w:rsidP="00A52F6F">
      <w:pPr>
        <w:widowControl w:val="0"/>
        <w:rPr>
          <w:rFonts w:ascii="Times New Roman" w:eastAsia="Times New Roman" w:hAnsi="Times New Roman" w:cs="Times New Roman"/>
          <w:sz w:val="24"/>
          <w:szCs w:val="24"/>
          <w:lang w:val="en-US" w:eastAsia="ru-RU"/>
        </w:rPr>
      </w:pPr>
      <w:r w:rsidRPr="00D63D5F">
        <w:rPr>
          <w:rFonts w:ascii="Times New Roman" w:eastAsia="Times New Roman" w:hAnsi="Times New Roman" w:cs="Times New Roman"/>
          <w:sz w:val="24"/>
          <w:szCs w:val="24"/>
          <w:lang w:val="en-US" w:eastAsia="ru-RU"/>
        </w:rPr>
        <w:t xml:space="preserve">These </w:t>
      </w:r>
      <w:r w:rsidR="00A52F6F" w:rsidRPr="00A52F6F">
        <w:rPr>
          <w:rFonts w:ascii="Times New Roman" w:eastAsia="Times New Roman" w:hAnsi="Times New Roman" w:cs="Times New Roman"/>
          <w:sz w:val="24"/>
          <w:szCs w:val="24"/>
          <w:lang w:val="en-US" w:eastAsia="ru-RU"/>
        </w:rPr>
        <w:t>contract</w:t>
      </w:r>
      <w:r w:rsidR="009116B5">
        <w:rPr>
          <w:rFonts w:ascii="Times New Roman" w:eastAsia="Times New Roman" w:hAnsi="Times New Roman" w:cs="Times New Roman"/>
          <w:sz w:val="24"/>
          <w:szCs w:val="24"/>
          <w:lang w:val="en-US" w:eastAsia="ru-RU"/>
        </w:rPr>
        <w:t>s</w:t>
      </w:r>
      <w:r w:rsidR="00A52F6F" w:rsidRPr="00A52F6F">
        <w:rPr>
          <w:rFonts w:ascii="Times New Roman" w:eastAsia="Times New Roman" w:hAnsi="Times New Roman" w:cs="Times New Roman"/>
          <w:sz w:val="24"/>
          <w:szCs w:val="24"/>
          <w:lang w:val="en-US" w:eastAsia="ru-RU"/>
        </w:rPr>
        <w:t xml:space="preserve"> include works for Rehabilitation of water supply system and facilities for irrigation according to the Requirements.</w:t>
      </w:r>
    </w:p>
    <w:p w:rsidR="009116B5" w:rsidRDefault="007F6476" w:rsidP="0043342A">
      <w:pPr>
        <w:spacing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The estimated completion time under contract</w:t>
      </w:r>
      <w:r w:rsidR="009116B5">
        <w:rPr>
          <w:rFonts w:ascii="Times New Roman" w:eastAsia="Times New Roman" w:hAnsi="Times New Roman" w:cs="Times New Roman"/>
          <w:sz w:val="24"/>
          <w:szCs w:val="24"/>
          <w:lang w:val="en-US" w:eastAsia="ru-RU"/>
        </w:rPr>
        <w:t>s</w:t>
      </w:r>
      <w:r w:rsidR="00BC7566">
        <w:rPr>
          <w:rFonts w:ascii="Times New Roman" w:eastAsia="Times New Roman" w:hAnsi="Times New Roman" w:cs="Times New Roman"/>
          <w:sz w:val="24"/>
          <w:szCs w:val="24"/>
          <w:lang w:val="en-US" w:eastAsia="ru-RU"/>
        </w:rPr>
        <w:t xml:space="preserve"> is</w:t>
      </w:r>
      <w:r w:rsidR="009116B5">
        <w:rPr>
          <w:rFonts w:ascii="Times New Roman" w:eastAsia="Times New Roman" w:hAnsi="Times New Roman" w:cs="Times New Roman"/>
          <w:sz w:val="24"/>
          <w:szCs w:val="24"/>
          <w:lang w:val="en-US" w:eastAsia="ru-RU"/>
        </w:rPr>
        <w:t>:</w:t>
      </w:r>
    </w:p>
    <w:p w:rsidR="0043342A" w:rsidRDefault="00D63D5F" w:rsidP="0043342A">
      <w:pPr>
        <w:spacing w:after="12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009116B5">
        <w:rPr>
          <w:rFonts w:ascii="Times New Roman" w:eastAsia="Times New Roman" w:hAnsi="Times New Roman" w:cs="Times New Roman"/>
          <w:sz w:val="24"/>
          <w:szCs w:val="24"/>
          <w:lang w:val="en-US" w:eastAsia="ru-RU"/>
        </w:rPr>
        <w:t>or</w:t>
      </w:r>
      <w:proofErr w:type="gramEnd"/>
      <w:r w:rsidR="009116B5">
        <w:rPr>
          <w:rFonts w:ascii="Times New Roman" w:eastAsia="Times New Roman" w:hAnsi="Times New Roman" w:cs="Times New Roman"/>
          <w:sz w:val="24"/>
          <w:szCs w:val="24"/>
          <w:lang w:val="en-US" w:eastAsia="ru-RU"/>
        </w:rPr>
        <w:t xml:space="preserve"> </w:t>
      </w:r>
      <w:r w:rsidR="009116B5" w:rsidRPr="009116B5">
        <w:rPr>
          <w:rFonts w:ascii="Times New Roman" w:eastAsia="Times New Roman" w:hAnsi="Times New Roman" w:cs="Times New Roman"/>
          <w:sz w:val="24"/>
          <w:szCs w:val="24"/>
          <w:lang w:val="en-US" w:eastAsia="ru-RU"/>
        </w:rPr>
        <w:t>Contract SKIP_Z01.2</w:t>
      </w:r>
      <w:r w:rsidR="009116B5">
        <w:rPr>
          <w:rFonts w:ascii="Times New Roman" w:eastAsia="Times New Roman" w:hAnsi="Times New Roman" w:cs="Times New Roman"/>
          <w:sz w:val="24"/>
          <w:szCs w:val="24"/>
          <w:lang w:val="en-US" w:eastAsia="ru-RU"/>
        </w:rPr>
        <w:t xml:space="preserve">, </w:t>
      </w:r>
      <w:r w:rsidR="009116B5" w:rsidRPr="009116B5">
        <w:rPr>
          <w:rFonts w:ascii="Times New Roman" w:eastAsia="Times New Roman" w:hAnsi="Times New Roman" w:cs="Times New Roman"/>
          <w:sz w:val="24"/>
          <w:szCs w:val="24"/>
          <w:lang w:val="en-US" w:eastAsia="ru-RU"/>
        </w:rPr>
        <w:t>Lot 2</w:t>
      </w:r>
      <w:r w:rsidR="009116B5">
        <w:rPr>
          <w:rFonts w:ascii="Times New Roman" w:eastAsia="Times New Roman" w:hAnsi="Times New Roman" w:cs="Times New Roman"/>
          <w:sz w:val="24"/>
          <w:szCs w:val="24"/>
          <w:lang w:val="en-US" w:eastAsia="ru-RU"/>
        </w:rPr>
        <w:t xml:space="preserve"> -</w:t>
      </w:r>
      <w:r w:rsidR="00BC7566">
        <w:rPr>
          <w:rFonts w:ascii="Times New Roman" w:eastAsia="Times New Roman" w:hAnsi="Times New Roman" w:cs="Times New Roman"/>
          <w:sz w:val="24"/>
          <w:szCs w:val="24"/>
          <w:lang w:val="en-US" w:eastAsia="ru-RU"/>
        </w:rPr>
        <w:t xml:space="preserve"> </w:t>
      </w:r>
      <w:r w:rsidR="009116B5">
        <w:rPr>
          <w:rFonts w:ascii="Times New Roman" w:eastAsia="Times New Roman" w:hAnsi="Times New Roman" w:cs="Times New Roman"/>
          <w:sz w:val="24"/>
          <w:szCs w:val="24"/>
          <w:lang w:val="en-US" w:eastAsia="ru-RU"/>
        </w:rPr>
        <w:t>630</w:t>
      </w:r>
      <w:r w:rsidR="00BC7566">
        <w:rPr>
          <w:rFonts w:ascii="Times New Roman" w:eastAsia="Times New Roman" w:hAnsi="Times New Roman" w:cs="Times New Roman"/>
          <w:sz w:val="24"/>
          <w:szCs w:val="24"/>
          <w:lang w:val="en-US" w:eastAsia="ru-RU"/>
        </w:rPr>
        <w:t xml:space="preserve"> </w:t>
      </w:r>
      <w:r w:rsidR="00A52F6F">
        <w:rPr>
          <w:rFonts w:ascii="Times New Roman" w:eastAsia="Times New Roman" w:hAnsi="Times New Roman" w:cs="Times New Roman"/>
          <w:sz w:val="24"/>
          <w:szCs w:val="24"/>
          <w:lang w:val="en-US" w:eastAsia="ru-RU"/>
        </w:rPr>
        <w:t>days</w:t>
      </w:r>
    </w:p>
    <w:p w:rsidR="009116B5" w:rsidRDefault="00D63D5F" w:rsidP="0043342A">
      <w:pPr>
        <w:spacing w:after="12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009116B5">
        <w:rPr>
          <w:rFonts w:ascii="Times New Roman" w:eastAsia="Times New Roman" w:hAnsi="Times New Roman" w:cs="Times New Roman"/>
          <w:sz w:val="24"/>
          <w:szCs w:val="24"/>
          <w:lang w:val="en-US" w:eastAsia="ru-RU"/>
        </w:rPr>
        <w:t>or</w:t>
      </w:r>
      <w:proofErr w:type="gramEnd"/>
      <w:r w:rsidR="009116B5">
        <w:rPr>
          <w:rFonts w:ascii="Times New Roman" w:eastAsia="Times New Roman" w:hAnsi="Times New Roman" w:cs="Times New Roman"/>
          <w:sz w:val="24"/>
          <w:szCs w:val="24"/>
          <w:lang w:val="en-US" w:eastAsia="ru-RU"/>
        </w:rPr>
        <w:t xml:space="preserve"> </w:t>
      </w:r>
      <w:r w:rsidR="009116B5" w:rsidRPr="009116B5">
        <w:rPr>
          <w:rFonts w:ascii="Times New Roman" w:eastAsia="Times New Roman" w:hAnsi="Times New Roman" w:cs="Times New Roman"/>
          <w:sz w:val="24"/>
          <w:szCs w:val="24"/>
          <w:lang w:val="en-US" w:eastAsia="ru-RU"/>
        </w:rPr>
        <w:t>Contract SKIP_Z01.</w:t>
      </w:r>
      <w:r w:rsidR="005E2335">
        <w:rPr>
          <w:rFonts w:ascii="Times New Roman" w:eastAsia="Times New Roman" w:hAnsi="Times New Roman" w:cs="Times New Roman"/>
          <w:sz w:val="24"/>
          <w:szCs w:val="24"/>
          <w:lang w:val="en-US" w:eastAsia="ru-RU"/>
        </w:rPr>
        <w:t>3</w:t>
      </w:r>
      <w:r w:rsidR="009116B5">
        <w:rPr>
          <w:rFonts w:ascii="Times New Roman" w:eastAsia="Times New Roman" w:hAnsi="Times New Roman" w:cs="Times New Roman"/>
          <w:sz w:val="24"/>
          <w:szCs w:val="24"/>
          <w:lang w:val="en-US" w:eastAsia="ru-RU"/>
        </w:rPr>
        <w:t xml:space="preserve">, </w:t>
      </w:r>
      <w:r w:rsidR="009116B5" w:rsidRPr="009116B5">
        <w:rPr>
          <w:rFonts w:ascii="Times New Roman" w:eastAsia="Times New Roman" w:hAnsi="Times New Roman" w:cs="Times New Roman"/>
          <w:sz w:val="24"/>
          <w:szCs w:val="24"/>
          <w:lang w:val="en-US" w:eastAsia="ru-RU"/>
        </w:rPr>
        <w:t xml:space="preserve">Lot </w:t>
      </w:r>
      <w:r w:rsidR="005E2335">
        <w:rPr>
          <w:rFonts w:ascii="Times New Roman" w:eastAsia="Times New Roman" w:hAnsi="Times New Roman" w:cs="Times New Roman"/>
          <w:sz w:val="24"/>
          <w:szCs w:val="24"/>
          <w:lang w:val="en-US" w:eastAsia="ru-RU"/>
        </w:rPr>
        <w:t>3</w:t>
      </w:r>
      <w:r w:rsidR="009116B5">
        <w:rPr>
          <w:rFonts w:ascii="Times New Roman" w:eastAsia="Times New Roman" w:hAnsi="Times New Roman" w:cs="Times New Roman"/>
          <w:sz w:val="24"/>
          <w:szCs w:val="24"/>
          <w:lang w:val="en-US" w:eastAsia="ru-RU"/>
        </w:rPr>
        <w:t xml:space="preserve"> - </w:t>
      </w:r>
      <w:r w:rsidR="005E2335">
        <w:rPr>
          <w:rFonts w:ascii="Times New Roman" w:eastAsia="Times New Roman" w:hAnsi="Times New Roman" w:cs="Times New Roman"/>
          <w:sz w:val="24"/>
          <w:szCs w:val="24"/>
          <w:lang w:val="en-US" w:eastAsia="ru-RU"/>
        </w:rPr>
        <w:t>540</w:t>
      </w:r>
      <w:r w:rsidR="009116B5">
        <w:rPr>
          <w:rFonts w:ascii="Times New Roman" w:eastAsia="Times New Roman" w:hAnsi="Times New Roman" w:cs="Times New Roman"/>
          <w:sz w:val="24"/>
          <w:szCs w:val="24"/>
          <w:lang w:val="en-US" w:eastAsia="ru-RU"/>
        </w:rPr>
        <w:t xml:space="preserve"> </w:t>
      </w:r>
      <w:r w:rsidR="005E2335">
        <w:rPr>
          <w:rFonts w:ascii="Times New Roman" w:eastAsia="Times New Roman" w:hAnsi="Times New Roman" w:cs="Times New Roman"/>
          <w:sz w:val="24"/>
          <w:szCs w:val="24"/>
          <w:lang w:val="en-US" w:eastAsia="ru-RU"/>
        </w:rPr>
        <w:t>days</w:t>
      </w:r>
    </w:p>
    <w:p w:rsidR="005E2335" w:rsidRPr="00430399" w:rsidRDefault="00D63D5F" w:rsidP="0043342A">
      <w:pPr>
        <w:spacing w:after="12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005E2335">
        <w:rPr>
          <w:rFonts w:ascii="Times New Roman" w:eastAsia="Times New Roman" w:hAnsi="Times New Roman" w:cs="Times New Roman"/>
          <w:sz w:val="24"/>
          <w:szCs w:val="24"/>
          <w:lang w:val="en-US" w:eastAsia="ru-RU"/>
        </w:rPr>
        <w:t>or</w:t>
      </w:r>
      <w:proofErr w:type="gramEnd"/>
      <w:r w:rsidR="005E2335">
        <w:rPr>
          <w:rFonts w:ascii="Times New Roman" w:eastAsia="Times New Roman" w:hAnsi="Times New Roman" w:cs="Times New Roman"/>
          <w:sz w:val="24"/>
          <w:szCs w:val="24"/>
          <w:lang w:val="en-US" w:eastAsia="ru-RU"/>
        </w:rPr>
        <w:t xml:space="preserve"> </w:t>
      </w:r>
      <w:r w:rsidR="005E2335" w:rsidRPr="009116B5">
        <w:rPr>
          <w:rFonts w:ascii="Times New Roman" w:eastAsia="Times New Roman" w:hAnsi="Times New Roman" w:cs="Times New Roman"/>
          <w:sz w:val="24"/>
          <w:szCs w:val="24"/>
          <w:lang w:val="en-US" w:eastAsia="ru-RU"/>
        </w:rPr>
        <w:t>Contract SKIP_Z01.</w:t>
      </w:r>
      <w:r w:rsidR="005E2335">
        <w:rPr>
          <w:rFonts w:ascii="Times New Roman" w:eastAsia="Times New Roman" w:hAnsi="Times New Roman" w:cs="Times New Roman"/>
          <w:sz w:val="24"/>
          <w:szCs w:val="24"/>
          <w:lang w:val="en-US" w:eastAsia="ru-RU"/>
        </w:rPr>
        <w:t xml:space="preserve">5, </w:t>
      </w:r>
      <w:r w:rsidR="005E2335" w:rsidRPr="009116B5">
        <w:rPr>
          <w:rFonts w:ascii="Times New Roman" w:eastAsia="Times New Roman" w:hAnsi="Times New Roman" w:cs="Times New Roman"/>
          <w:sz w:val="24"/>
          <w:szCs w:val="24"/>
          <w:lang w:val="en-US" w:eastAsia="ru-RU"/>
        </w:rPr>
        <w:t xml:space="preserve">Lot </w:t>
      </w:r>
      <w:r w:rsidR="005E2335">
        <w:rPr>
          <w:rFonts w:ascii="Times New Roman" w:eastAsia="Times New Roman" w:hAnsi="Times New Roman" w:cs="Times New Roman"/>
          <w:sz w:val="24"/>
          <w:szCs w:val="24"/>
          <w:lang w:val="en-US" w:eastAsia="ru-RU"/>
        </w:rPr>
        <w:t>5 - 720 days</w:t>
      </w:r>
    </w:p>
    <w:p w:rsidR="00D63D5F" w:rsidRPr="00D63D5F" w:rsidRDefault="00D63D5F" w:rsidP="00D63D5F">
      <w:pPr>
        <w:spacing w:before="120" w:after="120" w:line="240" w:lineRule="auto"/>
        <w:rPr>
          <w:rFonts w:ascii="Times New Roman" w:eastAsia="Times New Roman" w:hAnsi="Times New Roman" w:cs="Times New Roman"/>
          <w:sz w:val="24"/>
          <w:szCs w:val="24"/>
          <w:lang w:val="en-US" w:eastAsia="ru-RU"/>
        </w:rPr>
      </w:pPr>
      <w:r w:rsidRPr="00D63D5F">
        <w:rPr>
          <w:rFonts w:ascii="Times New Roman" w:eastAsia="Times New Roman" w:hAnsi="Times New Roman" w:cs="Times New Roman"/>
          <w:sz w:val="24"/>
          <w:szCs w:val="24"/>
          <w:lang w:val="en-US" w:eastAsia="ru-RU"/>
        </w:rPr>
        <w:t>Tenders are</w:t>
      </w:r>
      <w:r w:rsidR="00430399">
        <w:rPr>
          <w:rFonts w:ascii="Times New Roman" w:eastAsia="Times New Roman" w:hAnsi="Times New Roman" w:cs="Times New Roman"/>
          <w:sz w:val="24"/>
          <w:szCs w:val="24"/>
          <w:lang w:val="en-US" w:eastAsia="ru-RU"/>
        </w:rPr>
        <w:t xml:space="preserve"> invited for one or more lots. </w:t>
      </w:r>
      <w:r w:rsidRPr="00D63D5F">
        <w:rPr>
          <w:rFonts w:ascii="Times New Roman" w:eastAsia="Times New Roman" w:hAnsi="Times New Roman" w:cs="Times New Roman"/>
          <w:sz w:val="24"/>
          <w:szCs w:val="24"/>
          <w:lang w:val="en-US" w:eastAsia="ru-RU"/>
        </w:rPr>
        <w:t>Each lot must be priced separately. Tenders for more than one lot may offer discounts and such discounts will be considered in the comparison of tenders.</w:t>
      </w:r>
    </w:p>
    <w:p w:rsidR="00A52F6F" w:rsidRPr="00073DCC" w:rsidRDefault="00A52F6F" w:rsidP="00A52F6F">
      <w:pPr>
        <w:spacing w:before="120"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The Project is implemented on the territory the Republic of Kazakhstan.</w:t>
      </w:r>
    </w:p>
    <w:p w:rsidR="007F6476" w:rsidRPr="00073DCC" w:rsidRDefault="007F6476" w:rsidP="00A52F6F">
      <w:pPr>
        <w:spacing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Tendering for contracts to be financed with the proceeds of a loan from the Bank is open to firms from any country. The proceeds of the Bank's loan will not be used for the purpose of any payment to persons or entities, of for any import of goods, if such payment or import is prohibited by a decision of the United Nations Security Council taken under Chapter VII of the Charter of the United Nations.</w:t>
      </w:r>
    </w:p>
    <w:p w:rsidR="007F6476" w:rsidRPr="00073DCC"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lastRenderedPageBreak/>
        <w:t>To be qualified for the award of a contract, tenderers must satisfy the following requirements:</w:t>
      </w:r>
    </w:p>
    <w:p w:rsidR="007F6476" w:rsidRPr="00121605" w:rsidRDefault="007F6476"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 xml:space="preserve">(a) </w:t>
      </w:r>
      <w:r w:rsidR="00A52F6F" w:rsidRPr="00121605">
        <w:rPr>
          <w:rFonts w:ascii="Times New Roman" w:hAnsi="Times New Roman" w:cs="Times New Roman"/>
          <w:sz w:val="24"/>
          <w:szCs w:val="24"/>
          <w:lang w:val="en-US"/>
        </w:rPr>
        <w:t>The Tenderer shall demonstrate that it has successful experience as prime contractor in the execution of at least 3 (three) successfully completed contracts of a nature and complexity comp</w:t>
      </w:r>
      <w:r w:rsidR="005E2335">
        <w:rPr>
          <w:rFonts w:ascii="Times New Roman" w:hAnsi="Times New Roman" w:cs="Times New Roman"/>
          <w:sz w:val="24"/>
          <w:szCs w:val="24"/>
          <w:lang w:val="en-US"/>
        </w:rPr>
        <w:t>arable to the proposed contract</w:t>
      </w:r>
      <w:r w:rsidR="00A52F6F" w:rsidRPr="00121605">
        <w:rPr>
          <w:rFonts w:ascii="Times New Roman" w:hAnsi="Times New Roman" w:cs="Times New Roman"/>
          <w:sz w:val="24"/>
          <w:szCs w:val="24"/>
          <w:lang w:val="en-US"/>
        </w:rPr>
        <w:t xml:space="preserve"> within the last 5 (five) years.</w:t>
      </w:r>
    </w:p>
    <w:p w:rsidR="00EE2FFA" w:rsidRPr="00121605" w:rsidRDefault="007F6476" w:rsidP="00121605">
      <w:pPr>
        <w:spacing w:after="120"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 xml:space="preserve">(b) </w:t>
      </w:r>
      <w:r w:rsidR="00EE2FFA" w:rsidRPr="00121605">
        <w:rPr>
          <w:rFonts w:ascii="Times New Roman" w:hAnsi="Times New Roman" w:cs="Times New Roman"/>
          <w:sz w:val="24"/>
          <w:szCs w:val="24"/>
          <w:lang w:val="en-US"/>
        </w:rPr>
        <w:t>The Tenderer, partner of JVCA or their sub-contractors shall demonstrate successful experience in construction/works of a nature and complexity comparable to the proposed</w:t>
      </w:r>
      <w:r w:rsidR="00EE2FFA" w:rsidRPr="00121605">
        <w:rPr>
          <w:rFonts w:ascii="Times New Roman" w:eastAsia="Times New Roman" w:hAnsi="Times New Roman" w:cs="Times New Roman"/>
          <w:sz w:val="24"/>
          <w:szCs w:val="24"/>
          <w:lang w:val="en-US" w:eastAsia="ru-RU"/>
        </w:rPr>
        <w:t xml:space="preserve"> </w:t>
      </w:r>
      <w:r w:rsidR="00EE2FFA" w:rsidRPr="00121605">
        <w:rPr>
          <w:rFonts w:ascii="Times New Roman" w:hAnsi="Times New Roman" w:cs="Times New Roman"/>
          <w:sz w:val="24"/>
          <w:szCs w:val="24"/>
          <w:lang w:val="en-US"/>
        </w:rPr>
        <w:t>contract.</w:t>
      </w:r>
    </w:p>
    <w:p w:rsidR="005E2335" w:rsidRPr="005E2335" w:rsidRDefault="007F6476" w:rsidP="005E2335">
      <w:pPr>
        <w:spacing w:after="120"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w:t>
      </w:r>
      <w:r w:rsidR="0088348F" w:rsidRPr="00121605">
        <w:rPr>
          <w:rFonts w:ascii="Times New Roman" w:eastAsia="Times New Roman" w:hAnsi="Times New Roman" w:cs="Times New Roman"/>
          <w:sz w:val="24"/>
          <w:szCs w:val="24"/>
          <w:lang w:val="en-US" w:eastAsia="ru-RU"/>
        </w:rPr>
        <w:t>c</w:t>
      </w:r>
      <w:r w:rsidRPr="00121605">
        <w:rPr>
          <w:rFonts w:ascii="Times New Roman" w:eastAsia="Times New Roman" w:hAnsi="Times New Roman" w:cs="Times New Roman"/>
          <w:sz w:val="24"/>
          <w:szCs w:val="24"/>
          <w:lang w:val="en-US" w:eastAsia="ru-RU"/>
        </w:rPr>
        <w:t xml:space="preserve">) </w:t>
      </w:r>
      <w:r w:rsidR="005E2335" w:rsidRPr="005E2335">
        <w:rPr>
          <w:rFonts w:ascii="Times New Roman" w:eastAsia="Times New Roman" w:hAnsi="Times New Roman" w:cs="Times New Roman"/>
          <w:sz w:val="24"/>
          <w:szCs w:val="24"/>
          <w:lang w:val="en-US" w:eastAsia="ru-RU"/>
        </w:rPr>
        <w:t>The Tenderer shall have an average annual turnover as prime contractor (defined as billing for works in progress and completed) over the last 3 (three) 2016 – 2018 years of not less than in equivalent:</w:t>
      </w:r>
    </w:p>
    <w:p w:rsidR="005E2335" w:rsidRPr="005E2335" w:rsidRDefault="005E2335" w:rsidP="005E2335">
      <w:pPr>
        <w:pStyle w:val="aa"/>
        <w:keepNext/>
        <w:numPr>
          <w:ilvl w:val="5"/>
          <w:numId w:val="2"/>
        </w:numPr>
        <w:spacing w:before="120" w:after="0" w:line="276" w:lineRule="auto"/>
        <w:ind w:left="567" w:hanging="425"/>
        <w:contextualSpacing w:val="0"/>
        <w:rPr>
          <w:rFonts w:ascii="Times New Roman" w:eastAsia="Times New Roman" w:hAnsi="Times New Roman" w:cs="Times New Roman"/>
          <w:sz w:val="24"/>
          <w:szCs w:val="24"/>
          <w:lang w:val="en-US" w:eastAsia="ru-RU"/>
        </w:rPr>
      </w:pPr>
      <w:r w:rsidRPr="005E2335">
        <w:rPr>
          <w:rFonts w:ascii="Times New Roman" w:eastAsia="Times New Roman" w:hAnsi="Times New Roman" w:cs="Times New Roman"/>
          <w:sz w:val="24"/>
          <w:szCs w:val="24"/>
          <w:lang w:val="en-US" w:eastAsia="ru-RU"/>
        </w:rPr>
        <w:t>for Lot 2 - USD 9,000,000 (nine million);</w:t>
      </w:r>
    </w:p>
    <w:p w:rsidR="005E2335" w:rsidRPr="005E2335" w:rsidRDefault="005E2335" w:rsidP="005E2335">
      <w:pPr>
        <w:pStyle w:val="aa"/>
        <w:keepNext/>
        <w:numPr>
          <w:ilvl w:val="5"/>
          <w:numId w:val="2"/>
        </w:numPr>
        <w:spacing w:after="0" w:line="276" w:lineRule="auto"/>
        <w:ind w:left="567" w:hanging="425"/>
        <w:contextualSpacing w:val="0"/>
        <w:rPr>
          <w:rFonts w:ascii="Times New Roman" w:eastAsia="Times New Roman" w:hAnsi="Times New Roman" w:cs="Times New Roman"/>
          <w:sz w:val="24"/>
          <w:szCs w:val="24"/>
          <w:lang w:val="en-US" w:eastAsia="ru-RU"/>
        </w:rPr>
      </w:pPr>
      <w:r w:rsidRPr="005E2335">
        <w:rPr>
          <w:rFonts w:ascii="Times New Roman" w:eastAsia="Times New Roman" w:hAnsi="Times New Roman" w:cs="Times New Roman"/>
          <w:sz w:val="24"/>
          <w:szCs w:val="24"/>
          <w:lang w:val="en-US" w:eastAsia="ru-RU"/>
        </w:rPr>
        <w:t>for Lot 3 – USD 3,000,000 (three million);</w:t>
      </w:r>
    </w:p>
    <w:p w:rsidR="005E2335" w:rsidRPr="005E2335" w:rsidRDefault="005E2335" w:rsidP="005E2335">
      <w:pPr>
        <w:pStyle w:val="aa"/>
        <w:keepNext/>
        <w:numPr>
          <w:ilvl w:val="5"/>
          <w:numId w:val="2"/>
        </w:numPr>
        <w:spacing w:after="0" w:line="276" w:lineRule="auto"/>
        <w:ind w:left="567" w:hanging="425"/>
        <w:contextualSpacing w:val="0"/>
        <w:rPr>
          <w:rFonts w:ascii="Times New Roman" w:eastAsia="Times New Roman" w:hAnsi="Times New Roman" w:cs="Times New Roman"/>
          <w:sz w:val="24"/>
          <w:szCs w:val="24"/>
          <w:lang w:val="en-US" w:eastAsia="ru-RU"/>
        </w:rPr>
      </w:pPr>
      <w:r w:rsidRPr="005E2335">
        <w:rPr>
          <w:rFonts w:ascii="Times New Roman" w:eastAsia="Times New Roman" w:hAnsi="Times New Roman" w:cs="Times New Roman"/>
          <w:sz w:val="24"/>
          <w:szCs w:val="24"/>
          <w:lang w:val="en-US" w:eastAsia="ru-RU"/>
        </w:rPr>
        <w:t>for Lot 5 – USD 5,000,000 (five million);</w:t>
      </w:r>
    </w:p>
    <w:p w:rsidR="00EE2FFA" w:rsidRDefault="00EE2FFA" w:rsidP="005E2335">
      <w:pPr>
        <w:spacing w:before="120" w:after="120" w:line="240" w:lineRule="auto"/>
        <w:rPr>
          <w:rFonts w:ascii="Arial" w:hAnsi="Arial" w:cs="Arial"/>
          <w:sz w:val="20"/>
          <w:lang w:val="en-US"/>
        </w:rPr>
      </w:pPr>
      <w:r w:rsidRPr="00121605">
        <w:rPr>
          <w:rFonts w:ascii="Times New Roman" w:eastAsia="Times New Roman" w:hAnsi="Times New Roman" w:cs="Times New Roman"/>
          <w:sz w:val="24"/>
          <w:szCs w:val="24"/>
          <w:lang w:val="en-US" w:eastAsia="ru-RU"/>
        </w:rPr>
        <w:t>(</w:t>
      </w:r>
      <w:r w:rsidR="00121605" w:rsidRPr="00121605">
        <w:rPr>
          <w:rFonts w:ascii="Times New Roman" w:eastAsia="Times New Roman" w:hAnsi="Times New Roman" w:cs="Times New Roman"/>
          <w:sz w:val="24"/>
          <w:szCs w:val="24"/>
          <w:lang w:val="en-US" w:eastAsia="ru-RU"/>
        </w:rPr>
        <w:t>d</w:t>
      </w:r>
      <w:r w:rsidRPr="00121605">
        <w:rPr>
          <w:rFonts w:ascii="Times New Roman" w:eastAsia="Times New Roman" w:hAnsi="Times New Roman" w:cs="Times New Roman"/>
          <w:sz w:val="24"/>
          <w:szCs w:val="24"/>
          <w:lang w:val="en-US" w:eastAsia="ru-RU"/>
        </w:rPr>
        <w:t xml:space="preserve">) </w:t>
      </w:r>
      <w:r w:rsidRPr="00121605">
        <w:rPr>
          <w:rFonts w:ascii="Times New Roman" w:hAnsi="Times New Roman" w:cs="Times New Roman"/>
          <w:sz w:val="24"/>
          <w:szCs w:val="24"/>
          <w:lang w:val="en-US"/>
        </w:rPr>
        <w:t xml:space="preserve">The Tenderer shall demonstrate that it has access to, or has available, liquid assets, unencumbered real assets, lines of credit, and other financial means sufficient to meet the construction cash flow for the contract for a period of 3 (three) months, </w:t>
      </w:r>
      <w:r w:rsidR="00F2710C" w:rsidRPr="00F46522">
        <w:rPr>
          <w:rFonts w:ascii="Arial" w:hAnsi="Arial" w:cs="Arial"/>
          <w:sz w:val="20"/>
          <w:lang w:val="en-US"/>
        </w:rPr>
        <w:t xml:space="preserve">estimated </w:t>
      </w:r>
      <w:r w:rsidR="00F2710C">
        <w:rPr>
          <w:rFonts w:ascii="Arial" w:hAnsi="Arial" w:cs="Arial"/>
          <w:sz w:val="20"/>
          <w:lang w:val="en-US"/>
        </w:rPr>
        <w:t>in</w:t>
      </w:r>
      <w:r w:rsidR="00F2710C" w:rsidRPr="00DF0F02">
        <w:rPr>
          <w:rFonts w:ascii="Arial" w:hAnsi="Arial" w:cs="Arial"/>
          <w:sz w:val="20"/>
          <w:lang w:val="en-US"/>
        </w:rPr>
        <w:t xml:space="preserve"> equivalent</w:t>
      </w:r>
      <w:r w:rsidR="00F2710C" w:rsidRPr="009B7AC2">
        <w:rPr>
          <w:rFonts w:ascii="Arial" w:hAnsi="Arial" w:cs="Arial"/>
          <w:sz w:val="20"/>
          <w:lang w:val="en-US"/>
        </w:rPr>
        <w:t xml:space="preserve"> </w:t>
      </w:r>
      <w:r w:rsidR="00F2710C" w:rsidRPr="00F46522">
        <w:rPr>
          <w:rFonts w:ascii="Arial" w:hAnsi="Arial" w:cs="Arial"/>
          <w:sz w:val="20"/>
          <w:lang w:val="en-US"/>
        </w:rPr>
        <w:t>as not less than</w:t>
      </w:r>
      <w:r w:rsidR="00F2710C">
        <w:rPr>
          <w:rFonts w:ascii="Arial" w:hAnsi="Arial" w:cs="Arial"/>
          <w:sz w:val="20"/>
          <w:lang w:val="en-US"/>
        </w:rPr>
        <w:t>:</w:t>
      </w:r>
    </w:p>
    <w:p w:rsidR="00F2710C" w:rsidRPr="00F2710C" w:rsidRDefault="00F2710C" w:rsidP="00F2710C">
      <w:pPr>
        <w:pStyle w:val="aa"/>
        <w:keepNext/>
        <w:numPr>
          <w:ilvl w:val="5"/>
          <w:numId w:val="2"/>
        </w:numPr>
        <w:spacing w:before="120" w:after="0" w:line="276" w:lineRule="auto"/>
        <w:ind w:left="567" w:hanging="425"/>
        <w:contextualSpacing w:val="0"/>
        <w:rPr>
          <w:rFonts w:ascii="Times New Roman" w:eastAsia="Times New Roman" w:hAnsi="Times New Roman" w:cs="Times New Roman"/>
          <w:sz w:val="24"/>
          <w:szCs w:val="24"/>
          <w:lang w:val="en-US" w:eastAsia="ru-RU"/>
        </w:rPr>
      </w:pPr>
      <w:r w:rsidRPr="00F2710C">
        <w:rPr>
          <w:rFonts w:ascii="Times New Roman" w:eastAsia="Times New Roman" w:hAnsi="Times New Roman" w:cs="Times New Roman"/>
          <w:sz w:val="24"/>
          <w:szCs w:val="24"/>
          <w:lang w:val="en-US" w:eastAsia="ru-RU"/>
        </w:rPr>
        <w:t>for Lot 2 - USD 800,000 (eight hundred thousand);</w:t>
      </w:r>
    </w:p>
    <w:p w:rsidR="00F2710C" w:rsidRPr="00F2710C" w:rsidRDefault="00F2710C" w:rsidP="00F2710C">
      <w:pPr>
        <w:pStyle w:val="aa"/>
        <w:keepNext/>
        <w:numPr>
          <w:ilvl w:val="5"/>
          <w:numId w:val="2"/>
        </w:numPr>
        <w:spacing w:after="0" w:line="276" w:lineRule="auto"/>
        <w:ind w:left="567" w:hanging="425"/>
        <w:contextualSpacing w:val="0"/>
        <w:rPr>
          <w:rFonts w:ascii="Times New Roman" w:eastAsia="Times New Roman" w:hAnsi="Times New Roman" w:cs="Times New Roman"/>
          <w:sz w:val="24"/>
          <w:szCs w:val="24"/>
          <w:lang w:val="en-US" w:eastAsia="ru-RU"/>
        </w:rPr>
      </w:pPr>
      <w:r w:rsidRPr="00F2710C">
        <w:rPr>
          <w:rFonts w:ascii="Times New Roman" w:eastAsia="Times New Roman" w:hAnsi="Times New Roman" w:cs="Times New Roman"/>
          <w:sz w:val="24"/>
          <w:szCs w:val="24"/>
          <w:lang w:val="en-US" w:eastAsia="ru-RU"/>
        </w:rPr>
        <w:t>for Lot 3 – USD 500,000 (five hundred thousand);</w:t>
      </w:r>
    </w:p>
    <w:p w:rsidR="00F2710C" w:rsidRPr="00F2710C" w:rsidRDefault="00F2710C" w:rsidP="00F2710C">
      <w:pPr>
        <w:pStyle w:val="aa"/>
        <w:keepNext/>
        <w:numPr>
          <w:ilvl w:val="5"/>
          <w:numId w:val="2"/>
        </w:numPr>
        <w:spacing w:after="0" w:line="276" w:lineRule="auto"/>
        <w:ind w:left="567" w:hanging="425"/>
        <w:contextualSpacing w:val="0"/>
        <w:rPr>
          <w:rFonts w:ascii="Times New Roman" w:eastAsia="Times New Roman" w:hAnsi="Times New Roman" w:cs="Times New Roman"/>
          <w:sz w:val="24"/>
          <w:szCs w:val="24"/>
          <w:lang w:val="en-US" w:eastAsia="ru-RU"/>
        </w:rPr>
      </w:pPr>
      <w:r w:rsidRPr="00F2710C">
        <w:rPr>
          <w:rFonts w:ascii="Times New Roman" w:eastAsia="Times New Roman" w:hAnsi="Times New Roman" w:cs="Times New Roman"/>
          <w:sz w:val="24"/>
          <w:szCs w:val="24"/>
          <w:lang w:val="en-US" w:eastAsia="ru-RU"/>
        </w:rPr>
        <w:t>for Lot 5 – USD 200,000 (two hundred thousand),</w:t>
      </w:r>
    </w:p>
    <w:p w:rsidR="00F2710C" w:rsidRPr="00121605" w:rsidRDefault="00F2710C" w:rsidP="005E2335">
      <w:pPr>
        <w:spacing w:before="120" w:after="120" w:line="240" w:lineRule="auto"/>
        <w:rPr>
          <w:rFonts w:ascii="Times New Roman" w:hAnsi="Times New Roman" w:cs="Times New Roman"/>
          <w:sz w:val="24"/>
          <w:szCs w:val="24"/>
          <w:lang w:val="en-US"/>
        </w:rPr>
      </w:pPr>
      <w:proofErr w:type="gramStart"/>
      <w:r w:rsidRPr="00F2710C">
        <w:rPr>
          <w:rFonts w:ascii="Times New Roman" w:hAnsi="Times New Roman" w:cs="Times New Roman"/>
          <w:sz w:val="24"/>
          <w:szCs w:val="24"/>
          <w:lang w:val="en-US"/>
        </w:rPr>
        <w:t>taking</w:t>
      </w:r>
      <w:proofErr w:type="gramEnd"/>
      <w:r w:rsidRPr="00F2710C">
        <w:rPr>
          <w:rFonts w:ascii="Times New Roman" w:hAnsi="Times New Roman" w:cs="Times New Roman"/>
          <w:sz w:val="24"/>
          <w:szCs w:val="24"/>
          <w:lang w:val="en-US"/>
        </w:rPr>
        <w:t xml:space="preserve"> into account the applicant's commitments for other contracts</w:t>
      </w:r>
    </w:p>
    <w:p w:rsidR="00EE2FFA" w:rsidRPr="00121605" w:rsidRDefault="00EE2FFA"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w:t>
      </w:r>
      <w:r w:rsidR="00121605" w:rsidRPr="00121605">
        <w:rPr>
          <w:rFonts w:ascii="Times New Roman" w:eastAsia="Times New Roman" w:hAnsi="Times New Roman" w:cs="Times New Roman"/>
          <w:sz w:val="24"/>
          <w:szCs w:val="24"/>
          <w:lang w:val="en-US" w:eastAsia="ru-RU"/>
        </w:rPr>
        <w:t>e</w:t>
      </w:r>
      <w:r w:rsidRPr="00121605">
        <w:rPr>
          <w:rFonts w:ascii="Times New Roman" w:eastAsia="Times New Roman" w:hAnsi="Times New Roman" w:cs="Times New Roman"/>
          <w:sz w:val="24"/>
          <w:szCs w:val="24"/>
          <w:lang w:val="en-US" w:eastAsia="ru-RU"/>
        </w:rPr>
        <w:t xml:space="preserve">) </w:t>
      </w:r>
      <w:r w:rsidRPr="00121605">
        <w:rPr>
          <w:rFonts w:ascii="Times New Roman" w:hAnsi="Times New Roman" w:cs="Times New Roman"/>
          <w:sz w:val="24"/>
          <w:szCs w:val="24"/>
          <w:lang w:val="en-US"/>
        </w:rPr>
        <w:t>The Tenderer shall submit balance sheets audited or supported by the documents issued by tax authorities of the Tenderer’s country of origin for the last 3 (three) 201</w:t>
      </w:r>
      <w:r w:rsidR="005E2335">
        <w:rPr>
          <w:rFonts w:ascii="Times New Roman" w:hAnsi="Times New Roman" w:cs="Times New Roman"/>
          <w:sz w:val="24"/>
          <w:szCs w:val="24"/>
          <w:lang w:val="en-US"/>
        </w:rPr>
        <w:t>6</w:t>
      </w:r>
      <w:r w:rsidRPr="00121605">
        <w:rPr>
          <w:rFonts w:ascii="Times New Roman" w:hAnsi="Times New Roman" w:cs="Times New Roman"/>
          <w:sz w:val="24"/>
          <w:szCs w:val="24"/>
          <w:lang w:val="en-US"/>
        </w:rPr>
        <w:t xml:space="preserve"> – 201</w:t>
      </w:r>
      <w:r w:rsidR="005E2335">
        <w:rPr>
          <w:rFonts w:ascii="Times New Roman" w:hAnsi="Times New Roman" w:cs="Times New Roman"/>
          <w:sz w:val="24"/>
          <w:szCs w:val="24"/>
          <w:lang w:val="en-US"/>
        </w:rPr>
        <w:t>8</w:t>
      </w:r>
      <w:r w:rsidRPr="00121605">
        <w:rPr>
          <w:rFonts w:ascii="Times New Roman" w:hAnsi="Times New Roman" w:cs="Times New Roman"/>
          <w:sz w:val="24"/>
          <w:szCs w:val="24"/>
          <w:lang w:val="en-US"/>
        </w:rPr>
        <w:t xml:space="preserve"> years and demonstrate the soundness of the Tenderer’s financial position, showing long-term profitability. Where necessary, the Employer will make inquiries with the Tenderer's bankers.</w:t>
      </w:r>
    </w:p>
    <w:p w:rsidR="007F6476" w:rsidRDefault="00D76CE1" w:rsidP="007F6476">
      <w:pPr>
        <w:spacing w:after="255" w:line="240" w:lineRule="auto"/>
        <w:rPr>
          <w:rFonts w:ascii="Times New Roman" w:eastAsia="Times New Roman" w:hAnsi="Times New Roman" w:cs="Times New Roman"/>
          <w:sz w:val="24"/>
          <w:szCs w:val="24"/>
          <w:lang w:val="en-US" w:eastAsia="ru-RU"/>
        </w:rPr>
      </w:pPr>
      <w:r w:rsidRPr="00D76CE1">
        <w:rPr>
          <w:rFonts w:ascii="Times New Roman" w:eastAsia="Times New Roman" w:hAnsi="Times New Roman" w:cs="Times New Roman"/>
          <w:sz w:val="24"/>
          <w:szCs w:val="24"/>
          <w:lang w:val="en-US" w:eastAsia="ru-RU"/>
        </w:rPr>
        <w:t>Tender documents may be obtained from the office at the address below</w:t>
      </w:r>
      <w:r>
        <w:rPr>
          <w:rFonts w:ascii="Times New Roman" w:eastAsia="Times New Roman" w:hAnsi="Times New Roman" w:cs="Times New Roman"/>
          <w:sz w:val="24"/>
          <w:szCs w:val="24"/>
          <w:lang w:val="en-US" w:eastAsia="ru-RU"/>
        </w:rPr>
        <w:t xml:space="preserve">. </w:t>
      </w:r>
      <w:r w:rsidRPr="00D76CE1">
        <w:rPr>
          <w:rFonts w:ascii="Times New Roman" w:eastAsia="Times New Roman" w:hAnsi="Times New Roman" w:cs="Times New Roman"/>
          <w:sz w:val="24"/>
          <w:szCs w:val="24"/>
          <w:lang w:val="en-US" w:eastAsia="ru-RU"/>
        </w:rPr>
        <w:t xml:space="preserve">If requested, the documents will be promptly despatched by </w:t>
      </w:r>
      <w:r>
        <w:rPr>
          <w:rFonts w:ascii="Times New Roman" w:eastAsia="Times New Roman" w:hAnsi="Times New Roman" w:cs="Times New Roman"/>
          <w:sz w:val="24"/>
          <w:szCs w:val="24"/>
          <w:lang w:val="en-US" w:eastAsia="ru-RU"/>
        </w:rPr>
        <w:t>e-mail</w:t>
      </w:r>
      <w:r w:rsidRPr="00D76CE1">
        <w:rPr>
          <w:rFonts w:ascii="Times New Roman" w:eastAsia="Times New Roman" w:hAnsi="Times New Roman" w:cs="Times New Roman"/>
          <w:sz w:val="24"/>
          <w:szCs w:val="24"/>
          <w:lang w:val="en-US" w:eastAsia="ru-RU"/>
        </w:rPr>
        <w:t>, but no liability can be accepted for loss or late delivery</w:t>
      </w:r>
      <w:r w:rsidR="00121605">
        <w:rPr>
          <w:rFonts w:ascii="Times New Roman" w:eastAsia="Times New Roman" w:hAnsi="Times New Roman" w:cs="Times New Roman"/>
          <w:sz w:val="24"/>
          <w:szCs w:val="24"/>
          <w:lang w:val="en-US" w:eastAsia="ru-RU"/>
        </w:rPr>
        <w:t>.</w:t>
      </w:r>
    </w:p>
    <w:p w:rsidR="00F2710C" w:rsidRDefault="00121605"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All tenders must be accompanied by a tender security in the amount not less than</w:t>
      </w:r>
      <w:r w:rsidR="00F2710C">
        <w:rPr>
          <w:rFonts w:ascii="Times New Roman" w:eastAsia="Times New Roman" w:hAnsi="Times New Roman" w:cs="Times New Roman"/>
          <w:sz w:val="24"/>
          <w:szCs w:val="24"/>
          <w:lang w:val="en-US" w:eastAsia="ru-RU"/>
        </w:rPr>
        <w:t>:</w:t>
      </w:r>
    </w:p>
    <w:p w:rsidR="00F2710C" w:rsidRPr="00F2710C" w:rsidRDefault="00F2710C" w:rsidP="00F2710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r w:rsidRPr="00F2710C">
        <w:rPr>
          <w:rFonts w:ascii="Times New Roman" w:eastAsia="Times New Roman" w:hAnsi="Times New Roman" w:cs="Times New Roman"/>
          <w:sz w:val="24"/>
          <w:szCs w:val="24"/>
          <w:lang w:val="en-US" w:eastAsia="ru-RU"/>
        </w:rPr>
        <w:t>for Lot 2 - USD</w:t>
      </w:r>
      <w:r w:rsidRPr="00F2710C" w:rsidDel="00577D93">
        <w:rPr>
          <w:rFonts w:ascii="Times New Roman" w:eastAsia="Times New Roman" w:hAnsi="Times New Roman" w:cs="Times New Roman"/>
          <w:sz w:val="24"/>
          <w:szCs w:val="24"/>
          <w:lang w:val="en-US" w:eastAsia="ru-RU"/>
        </w:rPr>
        <w:t xml:space="preserve"> </w:t>
      </w:r>
      <w:r w:rsidRPr="00F2710C">
        <w:rPr>
          <w:rFonts w:ascii="Times New Roman" w:eastAsia="Times New Roman" w:hAnsi="Times New Roman" w:cs="Times New Roman"/>
          <w:sz w:val="24"/>
          <w:szCs w:val="24"/>
          <w:lang w:val="en-US" w:eastAsia="ru-RU"/>
        </w:rPr>
        <w:t>118,000 (one hundred eighteen thousand);</w:t>
      </w:r>
    </w:p>
    <w:p w:rsidR="00F2710C" w:rsidRPr="00F2710C" w:rsidRDefault="00F2710C" w:rsidP="00F2710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r w:rsidRPr="00F2710C">
        <w:rPr>
          <w:rFonts w:ascii="Times New Roman" w:eastAsia="Times New Roman" w:hAnsi="Times New Roman" w:cs="Times New Roman"/>
          <w:sz w:val="24"/>
          <w:szCs w:val="24"/>
          <w:lang w:val="en-US" w:eastAsia="ru-RU"/>
        </w:rPr>
        <w:t>for Lot 3 - USD 30,000 (thirty thousand);</w:t>
      </w:r>
    </w:p>
    <w:p w:rsidR="00F2710C" w:rsidRPr="00F2710C" w:rsidRDefault="00F2710C" w:rsidP="00F2710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proofErr w:type="gramStart"/>
      <w:r w:rsidRPr="00F2710C">
        <w:rPr>
          <w:rFonts w:ascii="Times New Roman" w:eastAsia="Times New Roman" w:hAnsi="Times New Roman" w:cs="Times New Roman"/>
          <w:sz w:val="24"/>
          <w:szCs w:val="24"/>
          <w:lang w:val="en-US" w:eastAsia="ru-RU"/>
        </w:rPr>
        <w:t>for</w:t>
      </w:r>
      <w:proofErr w:type="gramEnd"/>
      <w:r w:rsidRPr="00F2710C">
        <w:rPr>
          <w:rFonts w:ascii="Times New Roman" w:eastAsia="Times New Roman" w:hAnsi="Times New Roman" w:cs="Times New Roman"/>
          <w:sz w:val="24"/>
          <w:szCs w:val="24"/>
          <w:lang w:val="en-US" w:eastAsia="ru-RU"/>
        </w:rPr>
        <w:t xml:space="preserve"> Lot 5 - USD 60,000 (sixty thousand).</w:t>
      </w:r>
    </w:p>
    <w:p w:rsidR="00121605" w:rsidRPr="00121605" w:rsidRDefault="00121605" w:rsidP="00121605">
      <w:pPr>
        <w:spacing w:after="255" w:line="240" w:lineRule="auto"/>
        <w:rPr>
          <w:rFonts w:ascii="Times New Roman" w:eastAsia="Times New Roman" w:hAnsi="Times New Roman" w:cs="Times New Roman"/>
          <w:sz w:val="24"/>
          <w:szCs w:val="24"/>
          <w:lang w:val="en-US" w:eastAsia="ru-RU"/>
        </w:rPr>
      </w:pPr>
      <w:proofErr w:type="gramStart"/>
      <w:r w:rsidRPr="00121605">
        <w:rPr>
          <w:rFonts w:ascii="Times New Roman" w:eastAsia="Times New Roman" w:hAnsi="Times New Roman" w:cs="Times New Roman"/>
          <w:sz w:val="24"/>
          <w:szCs w:val="24"/>
          <w:lang w:val="en-US" w:eastAsia="ru-RU"/>
        </w:rPr>
        <w:t>or</w:t>
      </w:r>
      <w:proofErr w:type="gramEnd"/>
      <w:r w:rsidRPr="00121605">
        <w:rPr>
          <w:rFonts w:ascii="Times New Roman" w:eastAsia="Times New Roman" w:hAnsi="Times New Roman" w:cs="Times New Roman"/>
          <w:sz w:val="24"/>
          <w:szCs w:val="24"/>
          <w:lang w:val="en-US" w:eastAsia="ru-RU"/>
        </w:rPr>
        <w:t xml:space="preserve"> equivalent in convertible currency.</w:t>
      </w:r>
    </w:p>
    <w:p w:rsidR="007F6476" w:rsidRPr="00073DCC" w:rsidRDefault="007F6476" w:rsidP="00226C28">
      <w:pPr>
        <w:spacing w:before="240"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Tenders must be delivered to the office at the address below on or before or before 15:00 (local time)</w:t>
      </w:r>
      <w:r w:rsidR="00226C28" w:rsidRPr="00073DCC">
        <w:rPr>
          <w:rFonts w:ascii="Times New Roman" w:eastAsia="Times New Roman" w:hAnsi="Times New Roman" w:cs="Times New Roman"/>
          <w:sz w:val="24"/>
          <w:szCs w:val="24"/>
          <w:lang w:val="en-US" w:eastAsia="ru-RU"/>
        </w:rPr>
        <w:t xml:space="preserve"> </w:t>
      </w:r>
      <w:r w:rsidR="008E69A9">
        <w:rPr>
          <w:rFonts w:ascii="Times New Roman" w:eastAsia="Times New Roman" w:hAnsi="Times New Roman" w:cs="Times New Roman"/>
          <w:sz w:val="24"/>
          <w:szCs w:val="24"/>
          <w:lang w:val="en-US" w:eastAsia="ru-RU"/>
        </w:rPr>
        <w:t>23</w:t>
      </w:r>
      <w:r w:rsidR="00F20A5E" w:rsidRPr="00F20A5E">
        <w:rPr>
          <w:rFonts w:ascii="Times New Roman" w:eastAsia="Times New Roman" w:hAnsi="Times New Roman" w:cs="Times New Roman"/>
          <w:sz w:val="24"/>
          <w:szCs w:val="24"/>
          <w:lang w:val="en-US" w:eastAsia="ru-RU"/>
        </w:rPr>
        <w:t xml:space="preserve"> </w:t>
      </w:r>
      <w:r w:rsidR="008E69A9">
        <w:rPr>
          <w:rFonts w:ascii="Times New Roman" w:eastAsia="Times New Roman" w:hAnsi="Times New Roman" w:cs="Times New Roman"/>
          <w:sz w:val="24"/>
          <w:szCs w:val="24"/>
          <w:lang w:val="en-US" w:eastAsia="ru-RU"/>
        </w:rPr>
        <w:t>April</w:t>
      </w:r>
      <w:bookmarkStart w:id="0" w:name="_GoBack"/>
      <w:bookmarkEnd w:id="0"/>
      <w:r w:rsidR="00F20A5E" w:rsidRPr="00D76CE1">
        <w:rPr>
          <w:rFonts w:ascii="Arial" w:eastAsia="Times New Roman" w:hAnsi="Arial" w:cs="Arial"/>
          <w:kern w:val="36"/>
          <w:sz w:val="17"/>
          <w:szCs w:val="17"/>
          <w:lang w:val="en-US" w:eastAsia="ru-RU"/>
        </w:rPr>
        <w:t xml:space="preserve"> </w:t>
      </w:r>
      <w:r w:rsidRPr="00073DCC">
        <w:rPr>
          <w:rFonts w:ascii="Times New Roman" w:eastAsia="Times New Roman" w:hAnsi="Times New Roman" w:cs="Times New Roman"/>
          <w:sz w:val="24"/>
          <w:szCs w:val="24"/>
          <w:lang w:val="en-US" w:eastAsia="ru-RU"/>
        </w:rPr>
        <w:t>201</w:t>
      </w:r>
      <w:r w:rsidR="00BD5641" w:rsidRPr="00BD5641">
        <w:rPr>
          <w:rFonts w:ascii="Times New Roman" w:eastAsia="Times New Roman" w:hAnsi="Times New Roman" w:cs="Times New Roman"/>
          <w:sz w:val="24"/>
          <w:szCs w:val="24"/>
          <w:lang w:val="en-US" w:eastAsia="ru-RU"/>
        </w:rPr>
        <w:t>9</w:t>
      </w:r>
      <w:r w:rsidRPr="00073DCC">
        <w:rPr>
          <w:rFonts w:ascii="Times New Roman" w:eastAsia="Times New Roman" w:hAnsi="Times New Roman" w:cs="Times New Roman"/>
          <w:sz w:val="24"/>
          <w:szCs w:val="24"/>
          <w:lang w:val="en-US" w:eastAsia="ru-RU"/>
        </w:rPr>
        <w:t>, at which time they will be opened in the presence of those tenderers’ representatives who choose to attend.</w:t>
      </w:r>
    </w:p>
    <w:p w:rsidR="007F6476"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A register of potential tenderers who have purchased the tender documents may be inspected at the address below.</w:t>
      </w:r>
    </w:p>
    <w:p w:rsidR="00567662" w:rsidRPr="00567662" w:rsidRDefault="00567662" w:rsidP="00567662">
      <w:pPr>
        <w:spacing w:after="255" w:line="240" w:lineRule="auto"/>
        <w:rPr>
          <w:rFonts w:ascii="Times New Roman" w:eastAsia="Times New Roman" w:hAnsi="Times New Roman" w:cs="Times New Roman"/>
          <w:sz w:val="24"/>
          <w:szCs w:val="24"/>
          <w:lang w:val="en-US" w:eastAsia="ru-RU"/>
        </w:rPr>
      </w:pPr>
      <w:r w:rsidRPr="00567662">
        <w:rPr>
          <w:rFonts w:ascii="Times New Roman" w:eastAsia="Times New Roman" w:hAnsi="Times New Roman" w:cs="Times New Roman"/>
          <w:sz w:val="24"/>
          <w:szCs w:val="24"/>
          <w:lang w:val="en-US" w:eastAsia="ru-RU"/>
        </w:rPr>
        <w:t xml:space="preserve">The applicable procurement rules are the Bank’s Procurement Policies and Rules (PP&amp;R) which can be located at: </w:t>
      </w:r>
    </w:p>
    <w:p w:rsidR="00567662" w:rsidRPr="00567662" w:rsidRDefault="008E69A9" w:rsidP="00567662">
      <w:pPr>
        <w:spacing w:after="255" w:line="240" w:lineRule="auto"/>
        <w:rPr>
          <w:rFonts w:ascii="Times New Roman" w:eastAsia="Times New Roman" w:hAnsi="Times New Roman" w:cs="Times New Roman"/>
          <w:sz w:val="24"/>
          <w:szCs w:val="24"/>
          <w:lang w:val="en-US" w:eastAsia="ru-RU"/>
        </w:rPr>
      </w:pPr>
      <w:hyperlink r:id="rId6" w:history="1">
        <w:r w:rsidR="00567662" w:rsidRPr="00567662">
          <w:rPr>
            <w:rFonts w:ascii="Times New Roman" w:eastAsia="Times New Roman" w:hAnsi="Times New Roman" w:cs="Times New Roman"/>
            <w:sz w:val="24"/>
            <w:szCs w:val="24"/>
            <w:lang w:val="en-US" w:eastAsia="ru-RU"/>
          </w:rPr>
          <w:t>http://www.ebrd.com/news/publications/policies/procurement-policies-and-rules.html</w:t>
        </w:r>
      </w:hyperlink>
    </w:p>
    <w:p w:rsidR="007F6476" w:rsidRPr="00073DCC"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Prospective tenderers may obtain further information from, and inspect and acquire the tender documents at the following office:</w:t>
      </w:r>
    </w:p>
    <w:p w:rsidR="007F6476" w:rsidRPr="009116B5" w:rsidRDefault="003D086C" w:rsidP="00073DCC">
      <w:pPr>
        <w:spacing w:after="255" w:line="240" w:lineRule="auto"/>
        <w:jc w:val="center"/>
        <w:rPr>
          <w:rFonts w:ascii="Times New Roman" w:eastAsia="Times New Roman" w:hAnsi="Times New Roman" w:cs="Times New Roman"/>
          <w:b/>
          <w:bCs/>
          <w:sz w:val="24"/>
          <w:szCs w:val="24"/>
          <w:lang w:val="en-US" w:eastAsia="ru-RU"/>
        </w:rPr>
      </w:pPr>
      <w:r w:rsidRPr="00073DCC">
        <w:rPr>
          <w:rFonts w:ascii="Times New Roman" w:eastAsia="Times New Roman" w:hAnsi="Times New Roman" w:cs="Times New Roman"/>
          <w:b/>
          <w:bCs/>
          <w:sz w:val="24"/>
          <w:szCs w:val="24"/>
          <w:lang w:val="en-US" w:eastAsia="ru-RU"/>
        </w:rPr>
        <w:t xml:space="preserve">Mr. </w:t>
      </w:r>
      <w:proofErr w:type="spellStart"/>
      <w:r w:rsidR="00121605">
        <w:rPr>
          <w:rFonts w:ascii="Times New Roman" w:eastAsia="Times New Roman" w:hAnsi="Times New Roman" w:cs="Times New Roman"/>
          <w:b/>
          <w:bCs/>
          <w:sz w:val="24"/>
          <w:szCs w:val="24"/>
          <w:lang w:val="en-US" w:eastAsia="ru-RU"/>
        </w:rPr>
        <w:t>Jakenov</w:t>
      </w:r>
      <w:proofErr w:type="spellEnd"/>
      <w:r w:rsidR="00121605">
        <w:rPr>
          <w:rFonts w:ascii="Times New Roman" w:eastAsia="Times New Roman" w:hAnsi="Times New Roman" w:cs="Times New Roman"/>
          <w:b/>
          <w:bCs/>
          <w:sz w:val="24"/>
          <w:szCs w:val="24"/>
          <w:lang w:val="en-US" w:eastAsia="ru-RU"/>
        </w:rPr>
        <w:t xml:space="preserve"> </w:t>
      </w:r>
      <w:proofErr w:type="spellStart"/>
      <w:r w:rsidR="00121605">
        <w:rPr>
          <w:rFonts w:ascii="Times New Roman" w:eastAsia="Times New Roman" w:hAnsi="Times New Roman" w:cs="Times New Roman"/>
          <w:b/>
          <w:bCs/>
          <w:sz w:val="24"/>
          <w:szCs w:val="24"/>
          <w:lang w:val="en-US" w:eastAsia="ru-RU"/>
        </w:rPr>
        <w:t>Aydos</w:t>
      </w:r>
      <w:proofErr w:type="spellEnd"/>
      <w:r w:rsidR="007F6476" w:rsidRPr="00073DCC">
        <w:rPr>
          <w:rFonts w:ascii="Times New Roman" w:eastAsia="Times New Roman" w:hAnsi="Times New Roman" w:cs="Times New Roman"/>
          <w:b/>
          <w:bCs/>
          <w:sz w:val="24"/>
          <w:szCs w:val="24"/>
          <w:lang w:val="en-US" w:eastAsia="ru-RU"/>
        </w:rPr>
        <w:br/>
      </w:r>
      <w:r w:rsidRPr="00073DCC">
        <w:rPr>
          <w:rFonts w:ascii="Times New Roman" w:eastAsia="Times New Roman" w:hAnsi="Times New Roman" w:cs="Times New Roman"/>
          <w:b/>
          <w:bCs/>
          <w:sz w:val="24"/>
          <w:szCs w:val="24"/>
          <w:lang w:val="en-US" w:eastAsia="ru-RU"/>
        </w:rPr>
        <w:t>Republican State Enterprise "</w:t>
      </w:r>
      <w:proofErr w:type="spellStart"/>
      <w:r w:rsidRPr="00073DCC">
        <w:rPr>
          <w:rFonts w:ascii="Times New Roman" w:eastAsia="Times New Roman" w:hAnsi="Times New Roman" w:cs="Times New Roman"/>
          <w:b/>
          <w:bCs/>
          <w:sz w:val="24"/>
          <w:szCs w:val="24"/>
          <w:lang w:val="en-US" w:eastAsia="ru-RU"/>
        </w:rPr>
        <w:t>Kazvodkhoz</w:t>
      </w:r>
      <w:proofErr w:type="spellEnd"/>
      <w:r w:rsidRPr="00073DCC">
        <w:rPr>
          <w:rFonts w:ascii="Times New Roman" w:eastAsia="Times New Roman" w:hAnsi="Times New Roman" w:cs="Times New Roman"/>
          <w:b/>
          <w:bCs/>
          <w:sz w:val="24"/>
          <w:szCs w:val="24"/>
          <w:lang w:val="en-US" w:eastAsia="ru-RU"/>
        </w:rPr>
        <w:t>"</w:t>
      </w:r>
      <w:r w:rsidR="007F6476" w:rsidRPr="00073DCC">
        <w:rPr>
          <w:rFonts w:ascii="Times New Roman" w:eastAsia="Times New Roman" w:hAnsi="Times New Roman" w:cs="Times New Roman"/>
          <w:b/>
          <w:bCs/>
          <w:sz w:val="24"/>
          <w:szCs w:val="24"/>
          <w:lang w:val="en-US" w:eastAsia="ru-RU"/>
        </w:rPr>
        <w:br/>
      </w:r>
      <w:r w:rsidR="000B0458" w:rsidRPr="000B0458">
        <w:rPr>
          <w:rFonts w:ascii="Times New Roman" w:eastAsia="Times New Roman" w:hAnsi="Times New Roman" w:cs="Times New Roman"/>
          <w:b/>
          <w:bCs/>
          <w:sz w:val="24"/>
          <w:szCs w:val="24"/>
          <w:lang w:val="en-US" w:eastAsia="ru-RU"/>
        </w:rPr>
        <w:t>8, Amman street, Astana City, 010000, Republic of Kazakhstan</w:t>
      </w:r>
      <w:r w:rsidR="007F6476" w:rsidRPr="00073DCC">
        <w:rPr>
          <w:rFonts w:ascii="Times New Roman" w:eastAsia="Times New Roman" w:hAnsi="Times New Roman" w:cs="Times New Roman"/>
          <w:b/>
          <w:bCs/>
          <w:sz w:val="24"/>
          <w:szCs w:val="24"/>
          <w:lang w:val="en-US" w:eastAsia="ru-RU"/>
        </w:rPr>
        <w:br/>
      </w:r>
      <w:r w:rsidRPr="00073DCC">
        <w:rPr>
          <w:rFonts w:ascii="Times New Roman" w:eastAsia="Times New Roman" w:hAnsi="Times New Roman" w:cs="Times New Roman"/>
          <w:b/>
          <w:bCs/>
          <w:sz w:val="24"/>
          <w:szCs w:val="24"/>
          <w:lang w:val="en-US" w:eastAsia="ru-RU"/>
        </w:rPr>
        <w:t>Tel/</w:t>
      </w:r>
      <w:r w:rsidR="007F6476" w:rsidRPr="00073DCC">
        <w:rPr>
          <w:rFonts w:ascii="Times New Roman" w:eastAsia="Times New Roman" w:hAnsi="Times New Roman" w:cs="Times New Roman"/>
          <w:b/>
          <w:bCs/>
          <w:sz w:val="24"/>
          <w:szCs w:val="24"/>
          <w:lang w:val="en-US" w:eastAsia="ru-RU"/>
        </w:rPr>
        <w:t xml:space="preserve">Fax: </w:t>
      </w:r>
      <w:r w:rsidR="000B0458" w:rsidRPr="009116B5">
        <w:rPr>
          <w:rFonts w:ascii="Times New Roman" w:eastAsia="Times New Roman" w:hAnsi="Times New Roman" w:cs="Times New Roman"/>
          <w:b/>
          <w:bCs/>
          <w:sz w:val="24"/>
          <w:szCs w:val="24"/>
          <w:lang w:val="en-US" w:eastAsia="ru-RU"/>
        </w:rPr>
        <w:t>+7 7172 57 51 53</w:t>
      </w:r>
      <w:r w:rsidRPr="00073DCC">
        <w:rPr>
          <w:rFonts w:ascii="Times New Roman" w:eastAsia="Times New Roman" w:hAnsi="Times New Roman" w:cs="Times New Roman"/>
          <w:b/>
          <w:bCs/>
          <w:sz w:val="24"/>
          <w:szCs w:val="24"/>
          <w:lang w:val="en-US" w:eastAsia="ru-RU"/>
        </w:rPr>
        <w:br/>
        <w:t xml:space="preserve">E-mail: </w:t>
      </w:r>
      <w:hyperlink r:id="rId7" w:history="1">
        <w:r w:rsidR="00121605" w:rsidRPr="00121605">
          <w:rPr>
            <w:rFonts w:ascii="Times New Roman" w:eastAsia="Times New Roman" w:hAnsi="Times New Roman" w:cs="Times New Roman"/>
            <w:b/>
            <w:bCs/>
            <w:sz w:val="24"/>
            <w:szCs w:val="24"/>
            <w:lang w:val="en-US" w:eastAsia="ru-RU"/>
          </w:rPr>
          <w:t>zhakenov.a@qazsu.kz</w:t>
        </w:r>
      </w:hyperlink>
    </w:p>
    <w:sectPr w:rsidR="007F6476" w:rsidRPr="0091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AA7"/>
    <w:multiLevelType w:val="hybridMultilevel"/>
    <w:tmpl w:val="76E23B72"/>
    <w:lvl w:ilvl="0" w:tplc="57025DC8">
      <w:start w:val="1"/>
      <w:numFmt w:val="lowerRoman"/>
      <w:lvlText w:val="(%1)"/>
      <w:lvlJc w:val="left"/>
      <w:pPr>
        <w:tabs>
          <w:tab w:val="num" w:pos="1584"/>
        </w:tabs>
        <w:ind w:left="1584" w:hanging="504"/>
      </w:pPr>
      <w:rPr>
        <w:rFonts w:hint="default"/>
      </w:rPr>
    </w:lvl>
    <w:lvl w:ilvl="1" w:tplc="08090003">
      <w:start w:val="5"/>
      <w:numFmt w:val="upperLetter"/>
      <w:lvlText w:val="%2."/>
      <w:lvlJc w:val="left"/>
      <w:pPr>
        <w:tabs>
          <w:tab w:val="num" w:pos="1440"/>
        </w:tabs>
        <w:ind w:left="1440" w:hanging="360"/>
      </w:pPr>
      <w:rPr>
        <w:rFonts w:hint="default"/>
      </w:rPr>
    </w:lvl>
    <w:lvl w:ilvl="2" w:tplc="08090005">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08090001">
      <w:start w:val="1"/>
      <w:numFmt w:val="lowerRoman"/>
      <w:lvlText w:val="(%4)"/>
      <w:lvlJc w:val="left"/>
      <w:pPr>
        <w:tabs>
          <w:tab w:val="num" w:pos="1872"/>
        </w:tabs>
        <w:ind w:left="2016" w:hanging="216"/>
      </w:pPr>
      <w:rPr>
        <w:rFonts w:hint="default"/>
        <w:b w:val="0"/>
        <w:i w:val="0"/>
      </w:rPr>
    </w:lvl>
    <w:lvl w:ilvl="4" w:tplc="08090003">
      <w:start w:val="1"/>
      <w:numFmt w:val="lowerLetter"/>
      <w:lvlText w:val="%5)"/>
      <w:lvlJc w:val="left"/>
      <w:pPr>
        <w:tabs>
          <w:tab w:val="num" w:pos="3600"/>
        </w:tabs>
        <w:ind w:left="3600" w:hanging="360"/>
      </w:pPr>
      <w:rPr>
        <w:rFonts w:hint="default"/>
      </w:rPr>
    </w:lvl>
    <w:lvl w:ilvl="5" w:tplc="EFBCB88A">
      <w:numFmt w:val="bullet"/>
      <w:lvlText w:val="-"/>
      <w:lvlJc w:val="left"/>
      <w:pPr>
        <w:ind w:left="785" w:hanging="360"/>
      </w:pPr>
      <w:rPr>
        <w:rFonts w:ascii="Arial" w:eastAsia="Times New Roman" w:hAnsi="Arial" w:cs="Arial"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
    <w:nsid w:val="7D8E0D0C"/>
    <w:multiLevelType w:val="hybridMultilevel"/>
    <w:tmpl w:val="FDF08D4E"/>
    <w:lvl w:ilvl="0" w:tplc="36B8B7EA">
      <w:start w:val="1"/>
      <w:numFmt w:val="bullet"/>
      <w:lvlText w:val="-"/>
      <w:lvlJc w:val="left"/>
      <w:pPr>
        <w:ind w:left="720" w:hanging="360"/>
      </w:pPr>
      <w:rPr>
        <w:rFonts w:ascii="Arial" w:eastAsiaTheme="minorHAnsi"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76"/>
    <w:rsid w:val="00073DCC"/>
    <w:rsid w:val="000B0458"/>
    <w:rsid w:val="00121605"/>
    <w:rsid w:val="001F2574"/>
    <w:rsid w:val="00226C28"/>
    <w:rsid w:val="002A2E8A"/>
    <w:rsid w:val="003D086C"/>
    <w:rsid w:val="00430399"/>
    <w:rsid w:val="0043342A"/>
    <w:rsid w:val="004C0EE9"/>
    <w:rsid w:val="00567662"/>
    <w:rsid w:val="005E2335"/>
    <w:rsid w:val="00712811"/>
    <w:rsid w:val="00774B66"/>
    <w:rsid w:val="007C098F"/>
    <w:rsid w:val="007F6476"/>
    <w:rsid w:val="00805094"/>
    <w:rsid w:val="00822684"/>
    <w:rsid w:val="0088348F"/>
    <w:rsid w:val="008A6EF1"/>
    <w:rsid w:val="008E69A9"/>
    <w:rsid w:val="008F750D"/>
    <w:rsid w:val="009116B5"/>
    <w:rsid w:val="00A1025A"/>
    <w:rsid w:val="00A52F6F"/>
    <w:rsid w:val="00B16B79"/>
    <w:rsid w:val="00BA4B24"/>
    <w:rsid w:val="00BC7566"/>
    <w:rsid w:val="00BD5641"/>
    <w:rsid w:val="00C269A6"/>
    <w:rsid w:val="00CA7CA9"/>
    <w:rsid w:val="00CC12E2"/>
    <w:rsid w:val="00D63D5F"/>
    <w:rsid w:val="00D76CE1"/>
    <w:rsid w:val="00E12837"/>
    <w:rsid w:val="00E247D9"/>
    <w:rsid w:val="00EC2E6F"/>
    <w:rsid w:val="00EE2FFA"/>
    <w:rsid w:val="00F02841"/>
    <w:rsid w:val="00F10292"/>
    <w:rsid w:val="00F20A5E"/>
    <w:rsid w:val="00F2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76"/>
    <w:rPr>
      <w:b/>
      <w:bCs/>
    </w:rPr>
  </w:style>
  <w:style w:type="character" w:customStyle="1" w:styleId="apple-converted-space">
    <w:name w:val="apple-converted-space"/>
    <w:basedOn w:val="a0"/>
    <w:rsid w:val="007F6476"/>
  </w:style>
  <w:style w:type="character" w:styleId="a5">
    <w:name w:val="Hyperlink"/>
    <w:basedOn w:val="a0"/>
    <w:uiPriority w:val="99"/>
    <w:unhideWhenUsed/>
    <w:rsid w:val="007F6476"/>
    <w:rPr>
      <w:color w:val="0000FF"/>
      <w:u w:val="single"/>
    </w:rPr>
  </w:style>
  <w:style w:type="paragraph" w:styleId="a6">
    <w:name w:val="Body Text Indent"/>
    <w:basedOn w:val="a"/>
    <w:link w:val="a7"/>
    <w:unhideWhenUsed/>
    <w:rsid w:val="003D086C"/>
    <w:pPr>
      <w:spacing w:before="120" w:after="120" w:line="240" w:lineRule="auto"/>
      <w:ind w:left="283"/>
      <w:jc w:val="both"/>
    </w:pPr>
    <w:rPr>
      <w:rFonts w:ascii="Arial" w:eastAsia="Times New Roman" w:hAnsi="Arial" w:cs="Times New Roman"/>
      <w:sz w:val="20"/>
      <w:szCs w:val="24"/>
      <w:lang w:eastAsia="ru-RU"/>
    </w:rPr>
  </w:style>
  <w:style w:type="character" w:customStyle="1" w:styleId="a7">
    <w:name w:val="Основной текст с отступом Знак"/>
    <w:basedOn w:val="a0"/>
    <w:link w:val="a6"/>
    <w:rsid w:val="003D086C"/>
    <w:rPr>
      <w:rFonts w:ascii="Arial" w:eastAsia="Times New Roman" w:hAnsi="Arial" w:cs="Times New Roman"/>
      <w:sz w:val="20"/>
      <w:szCs w:val="24"/>
      <w:lang w:eastAsia="ru-RU"/>
    </w:rPr>
  </w:style>
  <w:style w:type="paragraph" w:styleId="a8">
    <w:name w:val="Balloon Text"/>
    <w:basedOn w:val="a"/>
    <w:link w:val="a9"/>
    <w:uiPriority w:val="99"/>
    <w:semiHidden/>
    <w:unhideWhenUsed/>
    <w:rsid w:val="00BC7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566"/>
    <w:rPr>
      <w:rFonts w:ascii="Tahoma" w:hAnsi="Tahoma" w:cs="Tahoma"/>
      <w:sz w:val="16"/>
      <w:szCs w:val="16"/>
    </w:rPr>
  </w:style>
  <w:style w:type="paragraph" w:customStyle="1" w:styleId="Bodycopy">
    <w:name w:val="Body copy"/>
    <w:basedOn w:val="a"/>
    <w:link w:val="BodycopyChar"/>
    <w:qFormat/>
    <w:rsid w:val="00567662"/>
    <w:pPr>
      <w:spacing w:after="0" w:line="240" w:lineRule="auto"/>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67662"/>
    <w:rPr>
      <w:rFonts w:ascii="Franklin Gothic Book" w:eastAsia="Times New Roman" w:hAnsi="Franklin Gothic Book" w:cs="Times New Roman"/>
      <w:color w:val="000000"/>
      <w:sz w:val="20"/>
      <w:szCs w:val="18"/>
      <w:lang w:val="en-GB" w:eastAsia="en-GB"/>
    </w:rPr>
  </w:style>
  <w:style w:type="character" w:customStyle="1" w:styleId="wmi-callto">
    <w:name w:val="wmi-callto"/>
    <w:basedOn w:val="a0"/>
    <w:rsid w:val="000B0458"/>
  </w:style>
  <w:style w:type="paragraph" w:styleId="aa">
    <w:name w:val="List Paragraph"/>
    <w:basedOn w:val="a"/>
    <w:uiPriority w:val="34"/>
    <w:qFormat/>
    <w:rsid w:val="009116B5"/>
    <w:pPr>
      <w:ind w:left="720"/>
      <w:contextualSpacing/>
    </w:pPr>
  </w:style>
  <w:style w:type="paragraph" w:styleId="ab">
    <w:name w:val="footer"/>
    <w:basedOn w:val="a"/>
    <w:link w:val="ac"/>
    <w:uiPriority w:val="99"/>
    <w:rsid w:val="009116B5"/>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ac">
    <w:name w:val="Нижний колонтитул Знак"/>
    <w:basedOn w:val="a0"/>
    <w:link w:val="ab"/>
    <w:uiPriority w:val="99"/>
    <w:rsid w:val="009116B5"/>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76"/>
    <w:rPr>
      <w:b/>
      <w:bCs/>
    </w:rPr>
  </w:style>
  <w:style w:type="character" w:customStyle="1" w:styleId="apple-converted-space">
    <w:name w:val="apple-converted-space"/>
    <w:basedOn w:val="a0"/>
    <w:rsid w:val="007F6476"/>
  </w:style>
  <w:style w:type="character" w:styleId="a5">
    <w:name w:val="Hyperlink"/>
    <w:basedOn w:val="a0"/>
    <w:uiPriority w:val="99"/>
    <w:unhideWhenUsed/>
    <w:rsid w:val="007F6476"/>
    <w:rPr>
      <w:color w:val="0000FF"/>
      <w:u w:val="single"/>
    </w:rPr>
  </w:style>
  <w:style w:type="paragraph" w:styleId="a6">
    <w:name w:val="Body Text Indent"/>
    <w:basedOn w:val="a"/>
    <w:link w:val="a7"/>
    <w:unhideWhenUsed/>
    <w:rsid w:val="003D086C"/>
    <w:pPr>
      <w:spacing w:before="120" w:after="120" w:line="240" w:lineRule="auto"/>
      <w:ind w:left="283"/>
      <w:jc w:val="both"/>
    </w:pPr>
    <w:rPr>
      <w:rFonts w:ascii="Arial" w:eastAsia="Times New Roman" w:hAnsi="Arial" w:cs="Times New Roman"/>
      <w:sz w:val="20"/>
      <w:szCs w:val="24"/>
      <w:lang w:eastAsia="ru-RU"/>
    </w:rPr>
  </w:style>
  <w:style w:type="character" w:customStyle="1" w:styleId="a7">
    <w:name w:val="Основной текст с отступом Знак"/>
    <w:basedOn w:val="a0"/>
    <w:link w:val="a6"/>
    <w:rsid w:val="003D086C"/>
    <w:rPr>
      <w:rFonts w:ascii="Arial" w:eastAsia="Times New Roman" w:hAnsi="Arial" w:cs="Times New Roman"/>
      <w:sz w:val="20"/>
      <w:szCs w:val="24"/>
      <w:lang w:eastAsia="ru-RU"/>
    </w:rPr>
  </w:style>
  <w:style w:type="paragraph" w:styleId="a8">
    <w:name w:val="Balloon Text"/>
    <w:basedOn w:val="a"/>
    <w:link w:val="a9"/>
    <w:uiPriority w:val="99"/>
    <w:semiHidden/>
    <w:unhideWhenUsed/>
    <w:rsid w:val="00BC7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566"/>
    <w:rPr>
      <w:rFonts w:ascii="Tahoma" w:hAnsi="Tahoma" w:cs="Tahoma"/>
      <w:sz w:val="16"/>
      <w:szCs w:val="16"/>
    </w:rPr>
  </w:style>
  <w:style w:type="paragraph" w:customStyle="1" w:styleId="Bodycopy">
    <w:name w:val="Body copy"/>
    <w:basedOn w:val="a"/>
    <w:link w:val="BodycopyChar"/>
    <w:qFormat/>
    <w:rsid w:val="00567662"/>
    <w:pPr>
      <w:spacing w:after="0" w:line="240" w:lineRule="auto"/>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67662"/>
    <w:rPr>
      <w:rFonts w:ascii="Franklin Gothic Book" w:eastAsia="Times New Roman" w:hAnsi="Franklin Gothic Book" w:cs="Times New Roman"/>
      <w:color w:val="000000"/>
      <w:sz w:val="20"/>
      <w:szCs w:val="18"/>
      <w:lang w:val="en-GB" w:eastAsia="en-GB"/>
    </w:rPr>
  </w:style>
  <w:style w:type="character" w:customStyle="1" w:styleId="wmi-callto">
    <w:name w:val="wmi-callto"/>
    <w:basedOn w:val="a0"/>
    <w:rsid w:val="000B0458"/>
  </w:style>
  <w:style w:type="paragraph" w:styleId="aa">
    <w:name w:val="List Paragraph"/>
    <w:basedOn w:val="a"/>
    <w:uiPriority w:val="34"/>
    <w:qFormat/>
    <w:rsid w:val="009116B5"/>
    <w:pPr>
      <w:ind w:left="720"/>
      <w:contextualSpacing/>
    </w:pPr>
  </w:style>
  <w:style w:type="paragraph" w:styleId="ab">
    <w:name w:val="footer"/>
    <w:basedOn w:val="a"/>
    <w:link w:val="ac"/>
    <w:uiPriority w:val="99"/>
    <w:rsid w:val="009116B5"/>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ac">
    <w:name w:val="Нижний колонтитул Знак"/>
    <w:basedOn w:val="a0"/>
    <w:link w:val="ab"/>
    <w:uiPriority w:val="99"/>
    <w:rsid w:val="009116B5"/>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907">
      <w:bodyDiv w:val="1"/>
      <w:marLeft w:val="0"/>
      <w:marRight w:val="0"/>
      <w:marTop w:val="0"/>
      <w:marBottom w:val="0"/>
      <w:divBdr>
        <w:top w:val="none" w:sz="0" w:space="0" w:color="auto"/>
        <w:left w:val="none" w:sz="0" w:space="0" w:color="auto"/>
        <w:bottom w:val="none" w:sz="0" w:space="0" w:color="auto"/>
        <w:right w:val="none" w:sz="0" w:space="0" w:color="auto"/>
      </w:divBdr>
      <w:divsChild>
        <w:div w:id="1001733972">
          <w:marLeft w:val="0"/>
          <w:marRight w:val="0"/>
          <w:marTop w:val="0"/>
          <w:marBottom w:val="225"/>
          <w:divBdr>
            <w:top w:val="none" w:sz="0" w:space="0" w:color="auto"/>
            <w:left w:val="none" w:sz="0" w:space="0" w:color="auto"/>
            <w:bottom w:val="none" w:sz="0" w:space="0" w:color="auto"/>
            <w:right w:val="none" w:sz="0" w:space="0" w:color="auto"/>
          </w:divBdr>
        </w:div>
      </w:divsChild>
    </w:div>
    <w:div w:id="7220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hakenov.a@qazs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rd.com/news/publications/policies/procurement-policies-and-rul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Windows User</cp:lastModifiedBy>
  <cp:revision>5</cp:revision>
  <dcterms:created xsi:type="dcterms:W3CDTF">2019-02-22T10:10:00Z</dcterms:created>
  <dcterms:modified xsi:type="dcterms:W3CDTF">2019-03-04T09:54:00Z</dcterms:modified>
</cp:coreProperties>
</file>